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4A6" w:rsidRPr="00EC4145" w:rsidRDefault="00EC4145" w:rsidP="009C6CD4">
      <w:pPr>
        <w:jc w:val="center"/>
        <w:rPr>
          <w:rFonts w:asciiTheme="majorBidi" w:hAnsiTheme="majorBidi" w:cstheme="majorBidi"/>
          <w:b/>
          <w:bCs/>
          <w:color w:val="FF0000"/>
          <w:sz w:val="36"/>
          <w:szCs w:val="36"/>
          <w:lang w:val="fr-FR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9004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</w:rPr>
      </w:pPr>
      <w:r w:rsidRPr="00EC4145">
        <w:rPr>
          <w:rFonts w:asciiTheme="majorBidi" w:hAnsiTheme="majorBidi" w:cstheme="majorBidi"/>
          <w:b/>
          <w:bCs/>
          <w:color w:val="FF0000"/>
          <w:sz w:val="36"/>
          <w:szCs w:val="36"/>
          <w:lang w:val="fr-FR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9004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</w:rPr>
        <w:t xml:space="preserve">Flash </w:t>
      </w:r>
      <w:proofErr w:type="spellStart"/>
      <w:r w:rsidRPr="00EC4145">
        <w:rPr>
          <w:rFonts w:asciiTheme="majorBidi" w:hAnsiTheme="majorBidi" w:cstheme="majorBidi"/>
          <w:b/>
          <w:bCs/>
          <w:color w:val="FF0000"/>
          <w:sz w:val="36"/>
          <w:szCs w:val="36"/>
          <w:lang w:val="fr-FR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9004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</w:rPr>
        <w:t>Card</w:t>
      </w:r>
      <w:proofErr w:type="spellEnd"/>
    </w:p>
    <w:tbl>
      <w:tblPr>
        <w:tblStyle w:val="Grilledutableau"/>
        <w:tblW w:w="0" w:type="auto"/>
        <w:tblInd w:w="-289" w:type="dxa"/>
        <w:tblLook w:val="04A0" w:firstRow="1" w:lastRow="0" w:firstColumn="1" w:lastColumn="0" w:noHBand="0" w:noVBand="1"/>
      </w:tblPr>
      <w:tblGrid>
        <w:gridCol w:w="1414"/>
        <w:gridCol w:w="1133"/>
        <w:gridCol w:w="2259"/>
        <w:gridCol w:w="2962"/>
        <w:gridCol w:w="1416"/>
        <w:gridCol w:w="1552"/>
        <w:gridCol w:w="1411"/>
        <w:gridCol w:w="2540"/>
        <w:gridCol w:w="1522"/>
      </w:tblGrid>
      <w:tr w:rsidR="009C6CD4" w:rsidRPr="009C6CD4" w:rsidTr="00ED5934">
        <w:tc>
          <w:tcPr>
            <w:tcW w:w="1418" w:type="dxa"/>
          </w:tcPr>
          <w:p w:rsidR="009C6CD4" w:rsidRPr="009C6CD4" w:rsidRDefault="009C6CD4" w:rsidP="009C6CD4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bookmarkStart w:id="0" w:name="_GoBack"/>
            <w:r w:rsidRPr="009C6CD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Sessions n°</w:t>
            </w:r>
          </w:p>
        </w:tc>
        <w:tc>
          <w:tcPr>
            <w:tcW w:w="1134" w:type="dxa"/>
          </w:tcPr>
          <w:p w:rsidR="009C6CD4" w:rsidRPr="009C6CD4" w:rsidRDefault="009C6CD4" w:rsidP="009C6CD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C6CD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Module</w:t>
            </w:r>
          </w:p>
        </w:tc>
        <w:tc>
          <w:tcPr>
            <w:tcW w:w="2268" w:type="dxa"/>
          </w:tcPr>
          <w:p w:rsidR="009C6CD4" w:rsidRPr="009C6CD4" w:rsidRDefault="009C6CD4" w:rsidP="009C6CD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</w:t>
            </w:r>
            <w:r w:rsidRPr="009C6CD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ontent</w:t>
            </w:r>
          </w:p>
        </w:tc>
        <w:tc>
          <w:tcPr>
            <w:tcW w:w="2977" w:type="dxa"/>
          </w:tcPr>
          <w:p w:rsidR="009C6CD4" w:rsidRPr="009C6CD4" w:rsidRDefault="009C6CD4" w:rsidP="009C6CD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O</w:t>
            </w:r>
            <w:r w:rsidRPr="009C6CD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bjective</w:t>
            </w:r>
          </w:p>
        </w:tc>
        <w:tc>
          <w:tcPr>
            <w:tcW w:w="1134" w:type="dxa"/>
          </w:tcPr>
          <w:p w:rsidR="009C6CD4" w:rsidRPr="009C6CD4" w:rsidRDefault="009C6CD4" w:rsidP="009C6CD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C6CD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Task n°</w:t>
            </w:r>
          </w:p>
        </w:tc>
        <w:tc>
          <w:tcPr>
            <w:tcW w:w="1559" w:type="dxa"/>
          </w:tcPr>
          <w:p w:rsidR="009C6CD4" w:rsidRPr="009C6CD4" w:rsidRDefault="009C6CD4" w:rsidP="009C6CD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Timing</w:t>
            </w:r>
          </w:p>
        </w:tc>
        <w:tc>
          <w:tcPr>
            <w:tcW w:w="1418" w:type="dxa"/>
          </w:tcPr>
          <w:p w:rsidR="009C6CD4" w:rsidRPr="009C6CD4" w:rsidRDefault="00C07341" w:rsidP="00C07341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Slides</w:t>
            </w:r>
          </w:p>
        </w:tc>
        <w:tc>
          <w:tcPr>
            <w:tcW w:w="2551" w:type="dxa"/>
          </w:tcPr>
          <w:p w:rsidR="009C6CD4" w:rsidRPr="009C6CD4" w:rsidRDefault="009C6CD4" w:rsidP="009C6CD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Strategies </w:t>
            </w:r>
          </w:p>
        </w:tc>
        <w:tc>
          <w:tcPr>
            <w:tcW w:w="1524" w:type="dxa"/>
          </w:tcPr>
          <w:p w:rsidR="009C6CD4" w:rsidRPr="009C6CD4" w:rsidRDefault="009C6CD4" w:rsidP="009C6CD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Worksheet n°</w:t>
            </w:r>
          </w:p>
        </w:tc>
      </w:tr>
      <w:tr w:rsidR="00C07341" w:rsidRPr="009C6CD4" w:rsidTr="00ED5934">
        <w:tc>
          <w:tcPr>
            <w:tcW w:w="1418" w:type="dxa"/>
            <w:vAlign w:val="center"/>
          </w:tcPr>
          <w:p w:rsidR="00C07341" w:rsidRPr="009C6CD4" w:rsidRDefault="00C07341" w:rsidP="009C6CD4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C6CD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Session 1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C07341" w:rsidRPr="009C6CD4" w:rsidRDefault="00C07341" w:rsidP="00C07341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Professional knowledge</w:t>
            </w:r>
          </w:p>
        </w:tc>
        <w:tc>
          <w:tcPr>
            <w:tcW w:w="2268" w:type="dxa"/>
            <w:vAlign w:val="center"/>
          </w:tcPr>
          <w:p w:rsidR="00C07341" w:rsidRPr="009C6CD4" w:rsidRDefault="00C07341" w:rsidP="009C6CD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Planning</w:t>
            </w:r>
          </w:p>
        </w:tc>
        <w:tc>
          <w:tcPr>
            <w:tcW w:w="2977" w:type="dxa"/>
          </w:tcPr>
          <w:p w:rsidR="00C07341" w:rsidRDefault="00C07341" w:rsidP="00C0734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07341">
              <w:rPr>
                <w:rFonts w:asciiTheme="majorBidi" w:hAnsiTheme="majorBidi" w:cstheme="majorBidi"/>
                <w:sz w:val="24"/>
                <w:szCs w:val="24"/>
              </w:rPr>
              <w:t xml:space="preserve">- list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the advantages of having a lesson plan</w:t>
            </w:r>
          </w:p>
          <w:p w:rsidR="00C07341" w:rsidRPr="00C07341" w:rsidRDefault="00C07341" w:rsidP="00C07341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 identify the components of a lesson plan</w:t>
            </w:r>
          </w:p>
        </w:tc>
        <w:tc>
          <w:tcPr>
            <w:tcW w:w="1134" w:type="dxa"/>
            <w:vAlign w:val="center"/>
          </w:tcPr>
          <w:p w:rsidR="00C07341" w:rsidRPr="00C07341" w:rsidRDefault="00C07341" w:rsidP="009C6CD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0734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1 – 2 </w:t>
            </w:r>
          </w:p>
          <w:p w:rsidR="00C07341" w:rsidRPr="00C07341" w:rsidRDefault="00C07341" w:rsidP="009C6CD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0734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3 - 4</w:t>
            </w:r>
          </w:p>
        </w:tc>
        <w:tc>
          <w:tcPr>
            <w:tcW w:w="1559" w:type="dxa"/>
            <w:vAlign w:val="center"/>
          </w:tcPr>
          <w:p w:rsidR="00C07341" w:rsidRPr="00C07341" w:rsidRDefault="00C07341" w:rsidP="009C6CD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0734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2h.</w:t>
            </w:r>
          </w:p>
        </w:tc>
        <w:tc>
          <w:tcPr>
            <w:tcW w:w="1418" w:type="dxa"/>
            <w:vAlign w:val="center"/>
          </w:tcPr>
          <w:p w:rsidR="00C07341" w:rsidRPr="00C07341" w:rsidRDefault="00C07341" w:rsidP="009C6CD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0734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2551" w:type="dxa"/>
            <w:vAlign w:val="center"/>
          </w:tcPr>
          <w:p w:rsidR="00C07341" w:rsidRDefault="00C07341" w:rsidP="00C07341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 KWL</w:t>
            </w:r>
          </w:p>
          <w:p w:rsidR="00C07341" w:rsidRDefault="00C07341" w:rsidP="00C07341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 brainstorming</w:t>
            </w:r>
          </w:p>
          <w:p w:rsidR="00C07341" w:rsidRDefault="00C07341" w:rsidP="00C07341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 TPS</w:t>
            </w:r>
          </w:p>
          <w:p w:rsidR="00C07341" w:rsidRDefault="00C07341" w:rsidP="00C07341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 pair work</w:t>
            </w:r>
          </w:p>
          <w:p w:rsidR="00C07341" w:rsidRDefault="00C07341" w:rsidP="00C07341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 group work</w:t>
            </w:r>
          </w:p>
          <w:p w:rsidR="00C07341" w:rsidRPr="00C07341" w:rsidRDefault="00C07341" w:rsidP="00C07341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24" w:type="dxa"/>
            <w:vAlign w:val="center"/>
          </w:tcPr>
          <w:p w:rsidR="00C07341" w:rsidRPr="00C07341" w:rsidRDefault="00A80899" w:rsidP="009C6C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C07341" w:rsidRPr="009C6CD4" w:rsidTr="00ED5934">
        <w:tc>
          <w:tcPr>
            <w:tcW w:w="1418" w:type="dxa"/>
            <w:vAlign w:val="center"/>
          </w:tcPr>
          <w:p w:rsidR="00C07341" w:rsidRPr="009C6CD4" w:rsidRDefault="00C07341" w:rsidP="009C6CD4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C6CD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Session 2</w:t>
            </w:r>
          </w:p>
        </w:tc>
        <w:tc>
          <w:tcPr>
            <w:tcW w:w="1134" w:type="dxa"/>
            <w:vMerge/>
          </w:tcPr>
          <w:p w:rsidR="00C07341" w:rsidRPr="009C6CD4" w:rsidRDefault="00C07341" w:rsidP="009C6CD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C07341" w:rsidRPr="009C6CD4" w:rsidRDefault="00C07341" w:rsidP="009C6CD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Planning</w:t>
            </w:r>
          </w:p>
        </w:tc>
        <w:tc>
          <w:tcPr>
            <w:tcW w:w="2977" w:type="dxa"/>
          </w:tcPr>
          <w:p w:rsidR="00C07341" w:rsidRDefault="00C07341" w:rsidP="00C07341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- reflect on your planning </w:t>
            </w:r>
          </w:p>
          <w:p w:rsidR="00C07341" w:rsidRPr="00C07341" w:rsidRDefault="00C07341" w:rsidP="00C07341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 order activities according to their level of difficulty</w:t>
            </w:r>
          </w:p>
        </w:tc>
        <w:tc>
          <w:tcPr>
            <w:tcW w:w="1134" w:type="dxa"/>
            <w:vAlign w:val="center"/>
          </w:tcPr>
          <w:p w:rsidR="00C07341" w:rsidRPr="00C07341" w:rsidRDefault="00C07341" w:rsidP="009C6CD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0734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 – 2 - 3</w:t>
            </w:r>
          </w:p>
        </w:tc>
        <w:tc>
          <w:tcPr>
            <w:tcW w:w="1559" w:type="dxa"/>
            <w:vAlign w:val="center"/>
          </w:tcPr>
          <w:p w:rsidR="00C07341" w:rsidRPr="00C07341" w:rsidRDefault="00C07341" w:rsidP="009C6CD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0734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2h.</w:t>
            </w:r>
          </w:p>
        </w:tc>
        <w:tc>
          <w:tcPr>
            <w:tcW w:w="1418" w:type="dxa"/>
            <w:vAlign w:val="center"/>
          </w:tcPr>
          <w:p w:rsidR="00C07341" w:rsidRPr="00C07341" w:rsidRDefault="00C07341" w:rsidP="009C6CD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0734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2551" w:type="dxa"/>
            <w:vAlign w:val="center"/>
          </w:tcPr>
          <w:p w:rsidR="00C07341" w:rsidRDefault="00C07341" w:rsidP="00C07341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 brainstorming</w:t>
            </w:r>
          </w:p>
          <w:p w:rsidR="00C07341" w:rsidRDefault="00C07341" w:rsidP="00C07341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 group work</w:t>
            </w:r>
          </w:p>
          <w:p w:rsidR="00C07341" w:rsidRPr="00C07341" w:rsidRDefault="00C07341" w:rsidP="00C07341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 Market</w:t>
            </w:r>
          </w:p>
        </w:tc>
        <w:tc>
          <w:tcPr>
            <w:tcW w:w="1524" w:type="dxa"/>
            <w:vAlign w:val="center"/>
          </w:tcPr>
          <w:p w:rsidR="00C07341" w:rsidRPr="00C07341" w:rsidRDefault="00A80899" w:rsidP="009C6C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C07341" w:rsidRPr="009C6CD4" w:rsidTr="00ED5934">
        <w:tc>
          <w:tcPr>
            <w:tcW w:w="1418" w:type="dxa"/>
            <w:vAlign w:val="center"/>
          </w:tcPr>
          <w:p w:rsidR="00C07341" w:rsidRPr="009C6CD4" w:rsidRDefault="00C07341" w:rsidP="009C6CD4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C6CD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Session 3</w:t>
            </w:r>
          </w:p>
        </w:tc>
        <w:tc>
          <w:tcPr>
            <w:tcW w:w="1134" w:type="dxa"/>
            <w:vMerge/>
          </w:tcPr>
          <w:p w:rsidR="00C07341" w:rsidRPr="009C6CD4" w:rsidRDefault="00C07341" w:rsidP="009C6CD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C07341" w:rsidRPr="009C6CD4" w:rsidRDefault="00C07341" w:rsidP="009C6CD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Planning</w:t>
            </w:r>
          </w:p>
        </w:tc>
        <w:tc>
          <w:tcPr>
            <w:tcW w:w="2977" w:type="dxa"/>
          </w:tcPr>
          <w:p w:rsidR="00C07341" w:rsidRPr="00C07341" w:rsidRDefault="00C07341" w:rsidP="00C07341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 plan effectively a lesson</w:t>
            </w:r>
          </w:p>
        </w:tc>
        <w:tc>
          <w:tcPr>
            <w:tcW w:w="1134" w:type="dxa"/>
            <w:vAlign w:val="center"/>
          </w:tcPr>
          <w:p w:rsidR="00C07341" w:rsidRPr="00C07341" w:rsidRDefault="00C07341" w:rsidP="009C6CD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0734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C07341" w:rsidRPr="00C07341" w:rsidRDefault="00C07341" w:rsidP="009C6CD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0734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2h.</w:t>
            </w:r>
          </w:p>
        </w:tc>
        <w:tc>
          <w:tcPr>
            <w:tcW w:w="1418" w:type="dxa"/>
            <w:vAlign w:val="center"/>
          </w:tcPr>
          <w:p w:rsidR="00C07341" w:rsidRPr="00C07341" w:rsidRDefault="00C07341" w:rsidP="009C6CD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0734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2551" w:type="dxa"/>
            <w:vAlign w:val="center"/>
          </w:tcPr>
          <w:p w:rsidR="00C07341" w:rsidRDefault="00C07341" w:rsidP="00C07341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 group work</w:t>
            </w:r>
          </w:p>
          <w:p w:rsidR="00C07341" w:rsidRDefault="00C07341" w:rsidP="00C07341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 glossary</w:t>
            </w:r>
          </w:p>
          <w:p w:rsidR="00C07341" w:rsidRDefault="00C07341" w:rsidP="00C07341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 KWL</w:t>
            </w:r>
          </w:p>
          <w:p w:rsidR="00C07341" w:rsidRPr="00C07341" w:rsidRDefault="00A80899" w:rsidP="00C07341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 Give one Take one</w:t>
            </w:r>
          </w:p>
        </w:tc>
        <w:tc>
          <w:tcPr>
            <w:tcW w:w="1524" w:type="dxa"/>
            <w:vAlign w:val="center"/>
          </w:tcPr>
          <w:p w:rsidR="00C07341" w:rsidRPr="00C07341" w:rsidRDefault="00A80899" w:rsidP="009C6C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C07341" w:rsidRPr="009C6CD4" w:rsidTr="00ED5934">
        <w:tc>
          <w:tcPr>
            <w:tcW w:w="1418" w:type="dxa"/>
            <w:vAlign w:val="center"/>
          </w:tcPr>
          <w:p w:rsidR="00C07341" w:rsidRPr="009C6CD4" w:rsidRDefault="00C07341" w:rsidP="009C6CD4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C6CD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Session 4</w:t>
            </w:r>
          </w:p>
        </w:tc>
        <w:tc>
          <w:tcPr>
            <w:tcW w:w="1134" w:type="dxa"/>
            <w:vMerge/>
          </w:tcPr>
          <w:p w:rsidR="00C07341" w:rsidRPr="009C6CD4" w:rsidRDefault="00C07341" w:rsidP="009C6CD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C07341" w:rsidRPr="009C6CD4" w:rsidRDefault="00C07341" w:rsidP="009C6CD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Setting SMART Objectives</w:t>
            </w:r>
          </w:p>
        </w:tc>
        <w:tc>
          <w:tcPr>
            <w:tcW w:w="2977" w:type="dxa"/>
          </w:tcPr>
          <w:p w:rsidR="00C07341" w:rsidRDefault="00C07341" w:rsidP="00C07341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 formulate SMART objectives in lesson plans</w:t>
            </w:r>
          </w:p>
          <w:p w:rsidR="00C07341" w:rsidRPr="00C07341" w:rsidRDefault="00C07341" w:rsidP="00C07341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 identify the six levels of Bloom’s taxonomy</w:t>
            </w:r>
          </w:p>
        </w:tc>
        <w:tc>
          <w:tcPr>
            <w:tcW w:w="1134" w:type="dxa"/>
            <w:vAlign w:val="center"/>
          </w:tcPr>
          <w:p w:rsidR="00C07341" w:rsidRDefault="00A80899" w:rsidP="009C6CD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 – 2 – 3</w:t>
            </w:r>
          </w:p>
          <w:p w:rsidR="00A80899" w:rsidRDefault="00A80899" w:rsidP="009C6CD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4 – 5 – 6 </w:t>
            </w:r>
          </w:p>
          <w:p w:rsidR="00A80899" w:rsidRPr="00C07341" w:rsidRDefault="00A80899" w:rsidP="009C6CD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7 – 8 - 9</w:t>
            </w:r>
          </w:p>
        </w:tc>
        <w:tc>
          <w:tcPr>
            <w:tcW w:w="1559" w:type="dxa"/>
            <w:vAlign w:val="center"/>
          </w:tcPr>
          <w:p w:rsidR="00C07341" w:rsidRPr="00C07341" w:rsidRDefault="00A80899" w:rsidP="009C6CD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2h.</w:t>
            </w:r>
          </w:p>
        </w:tc>
        <w:tc>
          <w:tcPr>
            <w:tcW w:w="1418" w:type="dxa"/>
            <w:vAlign w:val="center"/>
          </w:tcPr>
          <w:p w:rsidR="00C07341" w:rsidRPr="00C07341" w:rsidRDefault="00A80899" w:rsidP="009C6CD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2551" w:type="dxa"/>
            <w:vAlign w:val="center"/>
          </w:tcPr>
          <w:p w:rsidR="00C07341" w:rsidRDefault="00A80899" w:rsidP="00C07341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 KWL</w:t>
            </w:r>
          </w:p>
          <w:p w:rsidR="00A80899" w:rsidRDefault="00A80899" w:rsidP="00C07341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 quote</w:t>
            </w:r>
          </w:p>
          <w:p w:rsidR="00A80899" w:rsidRDefault="00A80899" w:rsidP="00C07341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 jigsaw</w:t>
            </w:r>
          </w:p>
          <w:p w:rsidR="00A80899" w:rsidRDefault="00A80899" w:rsidP="00C07341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 pair work</w:t>
            </w:r>
          </w:p>
          <w:p w:rsidR="00A80899" w:rsidRPr="00C07341" w:rsidRDefault="00A80899" w:rsidP="00C07341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 give one take one</w:t>
            </w:r>
          </w:p>
        </w:tc>
        <w:tc>
          <w:tcPr>
            <w:tcW w:w="1524" w:type="dxa"/>
            <w:vAlign w:val="center"/>
          </w:tcPr>
          <w:p w:rsidR="00C07341" w:rsidRPr="00C07341" w:rsidRDefault="00A80899" w:rsidP="009C6C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ED5934" w:rsidRPr="009C6CD4" w:rsidTr="00ED5934">
        <w:tc>
          <w:tcPr>
            <w:tcW w:w="1418" w:type="dxa"/>
            <w:vAlign w:val="center"/>
          </w:tcPr>
          <w:p w:rsidR="00ED5934" w:rsidRPr="009C6CD4" w:rsidRDefault="00ED5934" w:rsidP="009C6CD4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C6CD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Session 5</w:t>
            </w:r>
          </w:p>
        </w:tc>
        <w:tc>
          <w:tcPr>
            <w:tcW w:w="1134" w:type="dxa"/>
            <w:vMerge/>
          </w:tcPr>
          <w:p w:rsidR="00ED5934" w:rsidRPr="009C6CD4" w:rsidRDefault="00ED5934" w:rsidP="009C6CD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ED5934" w:rsidRPr="009C6CD4" w:rsidRDefault="00ED5934" w:rsidP="009C6CD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Curriculum</w:t>
            </w:r>
          </w:p>
        </w:tc>
        <w:tc>
          <w:tcPr>
            <w:tcW w:w="2977" w:type="dxa"/>
          </w:tcPr>
          <w:p w:rsidR="00ED5934" w:rsidRPr="00C07341" w:rsidRDefault="00ED5934" w:rsidP="00C07341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Introduction to curriculum</w:t>
            </w:r>
          </w:p>
        </w:tc>
        <w:tc>
          <w:tcPr>
            <w:tcW w:w="1134" w:type="dxa"/>
            <w:vAlign w:val="center"/>
          </w:tcPr>
          <w:p w:rsidR="00ED5934" w:rsidRDefault="00ED5934" w:rsidP="00ED5934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</w:t>
            </w:r>
          </w:p>
          <w:p w:rsidR="00ED5934" w:rsidRDefault="00ED5934" w:rsidP="00ED5934">
            <w:pPr>
              <w:ind w:left="36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ED5934" w:rsidRPr="00ED5934" w:rsidRDefault="00ED5934" w:rsidP="00ED5934">
            <w:pPr>
              <w:ind w:left="36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3 – 4- 5 </w:t>
            </w:r>
          </w:p>
        </w:tc>
        <w:tc>
          <w:tcPr>
            <w:tcW w:w="1559" w:type="dxa"/>
            <w:vAlign w:val="center"/>
          </w:tcPr>
          <w:p w:rsidR="00ED5934" w:rsidRPr="00C07341" w:rsidRDefault="00ED5934" w:rsidP="009C6CD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 h</w:t>
            </w:r>
          </w:p>
        </w:tc>
        <w:tc>
          <w:tcPr>
            <w:tcW w:w="1418" w:type="dxa"/>
            <w:vAlign w:val="center"/>
          </w:tcPr>
          <w:p w:rsidR="00ED5934" w:rsidRPr="00C07341" w:rsidRDefault="00ED5934" w:rsidP="009C6CD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551" w:type="dxa"/>
            <w:vAlign w:val="center"/>
          </w:tcPr>
          <w:p w:rsidR="00ED5934" w:rsidRDefault="00ED5934" w:rsidP="00C07341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- Feedback</w:t>
            </w:r>
          </w:p>
          <w:p w:rsidR="00ED5934" w:rsidRDefault="00ED5934" w:rsidP="00C07341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- TPS</w:t>
            </w:r>
          </w:p>
          <w:p w:rsidR="00ED5934" w:rsidRDefault="00ED5934" w:rsidP="00ED5934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–pair work</w:t>
            </w:r>
          </w:p>
          <w:p w:rsidR="00ED5934" w:rsidRDefault="00ED5934" w:rsidP="00ED5934">
            <w:pPr>
              <w:pStyle w:val="Paragraphedeliste"/>
              <w:numPr>
                <w:ilvl w:val="0"/>
                <w:numId w:val="2"/>
              </w:numPr>
              <w:ind w:left="175" w:hanging="141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Jigsaw – gallery walk</w:t>
            </w:r>
          </w:p>
          <w:p w:rsidR="00ED5934" w:rsidRPr="00ED5934" w:rsidRDefault="00ED5934" w:rsidP="00ED5934">
            <w:pPr>
              <w:pStyle w:val="Paragraphedeliste"/>
              <w:numPr>
                <w:ilvl w:val="0"/>
                <w:numId w:val="2"/>
              </w:numPr>
              <w:ind w:left="175" w:hanging="141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Group work </w:t>
            </w:r>
          </w:p>
        </w:tc>
        <w:tc>
          <w:tcPr>
            <w:tcW w:w="1524" w:type="dxa"/>
            <w:vAlign w:val="center"/>
          </w:tcPr>
          <w:p w:rsidR="00ED5934" w:rsidRPr="00C07341" w:rsidRDefault="008B0CEA" w:rsidP="009C6C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1 – 2 </w:t>
            </w:r>
          </w:p>
        </w:tc>
      </w:tr>
      <w:tr w:rsidR="00ED5934" w:rsidRPr="009C6CD4" w:rsidTr="00ED5934">
        <w:tc>
          <w:tcPr>
            <w:tcW w:w="1418" w:type="dxa"/>
            <w:vAlign w:val="center"/>
          </w:tcPr>
          <w:p w:rsidR="00ED5934" w:rsidRPr="009C6CD4" w:rsidRDefault="00ED5934" w:rsidP="009C6CD4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C6CD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Session 6</w:t>
            </w:r>
          </w:p>
        </w:tc>
        <w:tc>
          <w:tcPr>
            <w:tcW w:w="1134" w:type="dxa"/>
            <w:vMerge/>
          </w:tcPr>
          <w:p w:rsidR="00ED5934" w:rsidRPr="009C6CD4" w:rsidRDefault="00ED5934" w:rsidP="009C6CD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ED5934" w:rsidRPr="009C6CD4" w:rsidRDefault="00ED5934" w:rsidP="009C6CD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ED5934" w:rsidRPr="00C07341" w:rsidRDefault="0082497B" w:rsidP="00C07341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Understanding the components of the curriculum</w:t>
            </w:r>
          </w:p>
        </w:tc>
        <w:tc>
          <w:tcPr>
            <w:tcW w:w="1134" w:type="dxa"/>
            <w:vAlign w:val="center"/>
          </w:tcPr>
          <w:p w:rsidR="00ED5934" w:rsidRDefault="0082497B" w:rsidP="0082497B">
            <w:pPr>
              <w:pStyle w:val="Paragraphedeliste"/>
              <w:numPr>
                <w:ilvl w:val="0"/>
                <w:numId w:val="3"/>
              </w:num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</w:t>
            </w:r>
          </w:p>
          <w:p w:rsidR="0082497B" w:rsidRDefault="0082497B" w:rsidP="0082497B">
            <w:pPr>
              <w:pStyle w:val="Paragraphedeliste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</w:t>
            </w:r>
          </w:p>
          <w:p w:rsidR="0082497B" w:rsidRPr="0082497B" w:rsidRDefault="0082497B" w:rsidP="0082497B">
            <w:pPr>
              <w:pStyle w:val="Paragraphedeliste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59" w:type="dxa"/>
            <w:vAlign w:val="center"/>
          </w:tcPr>
          <w:p w:rsidR="00ED5934" w:rsidRPr="00C07341" w:rsidRDefault="00ED5934" w:rsidP="009C6CD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2h</w:t>
            </w:r>
          </w:p>
        </w:tc>
        <w:tc>
          <w:tcPr>
            <w:tcW w:w="1418" w:type="dxa"/>
            <w:vAlign w:val="center"/>
          </w:tcPr>
          <w:p w:rsidR="00ED5934" w:rsidRPr="00C07341" w:rsidRDefault="0082497B" w:rsidP="009C6CD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551" w:type="dxa"/>
            <w:vAlign w:val="center"/>
          </w:tcPr>
          <w:p w:rsidR="00ED5934" w:rsidRDefault="0082497B" w:rsidP="00C07341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-pair work</w:t>
            </w:r>
          </w:p>
          <w:p w:rsidR="0082497B" w:rsidRDefault="0082497B" w:rsidP="00C07341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 Jigsaw – group work</w:t>
            </w:r>
          </w:p>
          <w:p w:rsidR="0082497B" w:rsidRDefault="0082497B" w:rsidP="00C07341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 graffiti board</w:t>
            </w:r>
          </w:p>
          <w:p w:rsidR="0082497B" w:rsidRPr="00C07341" w:rsidRDefault="0082497B" w:rsidP="00C07341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- video </w:t>
            </w:r>
          </w:p>
        </w:tc>
        <w:tc>
          <w:tcPr>
            <w:tcW w:w="1524" w:type="dxa"/>
            <w:vAlign w:val="center"/>
          </w:tcPr>
          <w:p w:rsidR="00ED5934" w:rsidRPr="00C07341" w:rsidRDefault="008B0CEA" w:rsidP="009C6C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1 – 2 </w:t>
            </w:r>
          </w:p>
        </w:tc>
      </w:tr>
      <w:tr w:rsidR="00ED5934" w:rsidRPr="009C6CD4" w:rsidTr="00ED5934">
        <w:tc>
          <w:tcPr>
            <w:tcW w:w="1418" w:type="dxa"/>
            <w:vAlign w:val="center"/>
          </w:tcPr>
          <w:p w:rsidR="00ED5934" w:rsidRPr="009C6CD4" w:rsidRDefault="00ED5934" w:rsidP="009C6CD4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C6CD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Session 7</w:t>
            </w:r>
          </w:p>
        </w:tc>
        <w:tc>
          <w:tcPr>
            <w:tcW w:w="1134" w:type="dxa"/>
            <w:vMerge/>
          </w:tcPr>
          <w:p w:rsidR="00ED5934" w:rsidRPr="009C6CD4" w:rsidRDefault="00ED5934" w:rsidP="009C6CD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ED5934" w:rsidRPr="009C6CD4" w:rsidRDefault="00ED5934" w:rsidP="009C6CD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ED5934" w:rsidRPr="00C07341" w:rsidRDefault="008B0CEA" w:rsidP="0082497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Learning and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assessmsnt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plans analysis </w:t>
            </w:r>
          </w:p>
        </w:tc>
        <w:tc>
          <w:tcPr>
            <w:tcW w:w="1134" w:type="dxa"/>
            <w:vAlign w:val="center"/>
          </w:tcPr>
          <w:p w:rsidR="00ED5934" w:rsidRPr="00C07341" w:rsidRDefault="008B0CEA" w:rsidP="009C6CD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ED5934" w:rsidRPr="00C07341" w:rsidRDefault="00ED5934" w:rsidP="009C6CD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2h</w:t>
            </w:r>
          </w:p>
        </w:tc>
        <w:tc>
          <w:tcPr>
            <w:tcW w:w="1418" w:type="dxa"/>
            <w:vAlign w:val="center"/>
          </w:tcPr>
          <w:p w:rsidR="00ED5934" w:rsidRPr="00C07341" w:rsidRDefault="008B0CEA" w:rsidP="009C6CD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551" w:type="dxa"/>
            <w:vAlign w:val="center"/>
          </w:tcPr>
          <w:p w:rsidR="00ED5934" w:rsidRDefault="008B0CEA" w:rsidP="00C07341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TPS</w:t>
            </w:r>
          </w:p>
          <w:p w:rsidR="008B0CEA" w:rsidRPr="00C07341" w:rsidRDefault="008B0CEA" w:rsidP="00C07341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Group work </w:t>
            </w:r>
          </w:p>
        </w:tc>
        <w:tc>
          <w:tcPr>
            <w:tcW w:w="1524" w:type="dxa"/>
            <w:vAlign w:val="center"/>
          </w:tcPr>
          <w:p w:rsidR="00ED5934" w:rsidRPr="00C07341" w:rsidRDefault="008B0CEA" w:rsidP="009C6CD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bookmarkEnd w:id="0"/>
    </w:tbl>
    <w:p w:rsidR="009C6CD4" w:rsidRPr="009C6CD4" w:rsidRDefault="009C6CD4" w:rsidP="009C6CD4">
      <w:pPr>
        <w:jc w:val="center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sectPr w:rsidR="009C6CD4" w:rsidRPr="009C6CD4" w:rsidSect="009C6CD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97FAF"/>
    <w:multiLevelType w:val="hybridMultilevel"/>
    <w:tmpl w:val="FA344910"/>
    <w:lvl w:ilvl="0" w:tplc="52AAC0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FF357E"/>
    <w:multiLevelType w:val="hybridMultilevel"/>
    <w:tmpl w:val="13D8B77A"/>
    <w:lvl w:ilvl="0" w:tplc="F4AE4D3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F66DAC"/>
    <w:multiLevelType w:val="hybridMultilevel"/>
    <w:tmpl w:val="D6C24AC0"/>
    <w:lvl w:ilvl="0" w:tplc="5DC6F9E8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D51"/>
    <w:rsid w:val="007A74A6"/>
    <w:rsid w:val="0082497B"/>
    <w:rsid w:val="008B0CEA"/>
    <w:rsid w:val="009C6CD4"/>
    <w:rsid w:val="009D2D51"/>
    <w:rsid w:val="00A80899"/>
    <w:rsid w:val="00BB588F"/>
    <w:rsid w:val="00C07341"/>
    <w:rsid w:val="00C677D8"/>
    <w:rsid w:val="00EC4145"/>
    <w:rsid w:val="00ED5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BB588F"/>
    <w:pPr>
      <w:spacing w:after="0" w:line="240" w:lineRule="auto"/>
    </w:pPr>
    <w:rPr>
      <w:rFonts w:ascii="Times New Roman" w:hAnsi="Times New Roman"/>
      <w:sz w:val="28"/>
      <w:lang w:val="en-GB"/>
    </w:rPr>
  </w:style>
  <w:style w:type="table" w:styleId="Grilledutableau">
    <w:name w:val="Table Grid"/>
    <w:basedOn w:val="TableauNormal"/>
    <w:uiPriority w:val="39"/>
    <w:rsid w:val="009C6C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C073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BB588F"/>
    <w:pPr>
      <w:spacing w:after="0" w:line="240" w:lineRule="auto"/>
    </w:pPr>
    <w:rPr>
      <w:rFonts w:ascii="Times New Roman" w:hAnsi="Times New Roman"/>
      <w:sz w:val="28"/>
      <w:lang w:val="en-GB"/>
    </w:rPr>
  </w:style>
  <w:style w:type="table" w:styleId="Grilledutableau">
    <w:name w:val="Table Grid"/>
    <w:basedOn w:val="TableauNormal"/>
    <w:uiPriority w:val="39"/>
    <w:rsid w:val="009C6C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C073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178</Words>
  <Characters>983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KIMEDIAS</dc:creator>
  <cp:keywords/>
  <dc:description/>
  <cp:lastModifiedBy>TASSADIT</cp:lastModifiedBy>
  <cp:revision>8</cp:revision>
  <dcterms:created xsi:type="dcterms:W3CDTF">2017-12-17T14:49:00Z</dcterms:created>
  <dcterms:modified xsi:type="dcterms:W3CDTF">2018-07-01T15:32:00Z</dcterms:modified>
</cp:coreProperties>
</file>