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9E" w:rsidRPr="005F1F69" w:rsidRDefault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SKEMA JAWAPAN MTF SO</w:t>
      </w:r>
      <w:r w:rsidR="00222F21" w:rsidRPr="005F1F69">
        <w:rPr>
          <w:rFonts w:ascii="Arial Narrow" w:hAnsi="Arial Narrow"/>
          <w:sz w:val="22"/>
          <w:szCs w:val="22"/>
        </w:rPr>
        <w:t>L</w:t>
      </w:r>
      <w:r w:rsidRPr="005F1F69">
        <w:rPr>
          <w:rFonts w:ascii="Arial Narrow" w:hAnsi="Arial Narrow"/>
          <w:sz w:val="22"/>
          <w:szCs w:val="22"/>
        </w:rPr>
        <w:t>A</w:t>
      </w:r>
      <w:r w:rsidR="00222F21" w:rsidRPr="005F1F69">
        <w:rPr>
          <w:rFonts w:ascii="Arial Narrow" w:hAnsi="Arial Narrow"/>
          <w:sz w:val="22"/>
          <w:szCs w:val="22"/>
        </w:rPr>
        <w:t>R 4 – 2011</w:t>
      </w:r>
    </w:p>
    <w:p w:rsidR="00222F21" w:rsidRPr="005F1F69" w:rsidRDefault="00222F21">
      <w:pPr>
        <w:rPr>
          <w:rFonts w:ascii="Arial Narrow" w:hAnsi="Arial Narrow"/>
          <w:b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Form 3</w:t>
      </w:r>
    </w:p>
    <w:p w:rsidR="000112BD" w:rsidRPr="005F1F69" w:rsidRDefault="000112BD" w:rsidP="000112BD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 xml:space="preserve">Chapter 4 </w:t>
      </w:r>
      <w:r w:rsidRPr="005F1F69">
        <w:rPr>
          <w:rFonts w:ascii="Arial Narrow" w:hAnsi="Arial Narrow"/>
          <w:b/>
          <w:sz w:val="22"/>
          <w:szCs w:val="22"/>
        </w:rPr>
        <w:tab/>
        <w:t xml:space="preserve">Reproduction </w:t>
      </w: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Sexual and asexual reproduction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sexual reproduction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asexual reproduction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fertilisation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4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internal fertilization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external fertilization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The male reproductive system</w:t>
      </w: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The  female reproductive system</w:t>
      </w:r>
    </w:p>
    <w:p w:rsidR="000112BD" w:rsidRPr="005F1F69" w:rsidRDefault="000112BD" w:rsidP="000112BD">
      <w:pPr>
        <w:rPr>
          <w:rFonts w:ascii="Arial Narrow" w:hAnsi="Arial Narrow"/>
          <w:b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a) i)</w:t>
      </w:r>
      <w:r w:rsidRPr="005F1F69">
        <w:rPr>
          <w:rFonts w:ascii="Arial Narrow" w:hAnsi="Arial Narrow"/>
          <w:sz w:val="22"/>
          <w:szCs w:val="22"/>
        </w:rPr>
        <w:tab/>
        <w:t>ovum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sperm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 xml:space="preserve">   iii)</w:t>
      </w:r>
      <w:r w:rsidRPr="005F1F69">
        <w:rPr>
          <w:rFonts w:ascii="Arial Narrow" w:hAnsi="Arial Narrow"/>
          <w:sz w:val="22"/>
          <w:szCs w:val="22"/>
        </w:rPr>
        <w:tab/>
        <w:t>zygote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iv)</w:t>
      </w:r>
      <w:r w:rsidRPr="005F1F69">
        <w:rPr>
          <w:rFonts w:ascii="Arial Narrow" w:hAnsi="Arial Narrow"/>
          <w:sz w:val="22"/>
          <w:szCs w:val="22"/>
        </w:rPr>
        <w:tab/>
        <w:t>embryo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b) i)</w:t>
      </w:r>
      <w:r w:rsidRPr="005F1F69">
        <w:rPr>
          <w:rFonts w:ascii="Arial Narrow" w:hAnsi="Arial Narrow"/>
          <w:sz w:val="22"/>
          <w:szCs w:val="22"/>
        </w:rPr>
        <w:tab/>
        <w:t>T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P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a) P:</w:t>
      </w:r>
      <w:r w:rsidRPr="005F1F69">
        <w:rPr>
          <w:rFonts w:ascii="Arial Narrow" w:hAnsi="Arial Narrow"/>
          <w:sz w:val="22"/>
          <w:szCs w:val="22"/>
        </w:rPr>
        <w:tab/>
        <w:t>uterus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 xml:space="preserve">   Q:</w:t>
      </w:r>
      <w:r w:rsidRPr="005F1F69">
        <w:rPr>
          <w:rFonts w:ascii="Arial Narrow" w:hAnsi="Arial Narrow"/>
          <w:sz w:val="22"/>
          <w:szCs w:val="22"/>
        </w:rPr>
        <w:tab/>
        <w:t>vagina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b)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c)</w:t>
      </w:r>
      <w:r w:rsidRPr="005F1F69">
        <w:rPr>
          <w:rFonts w:ascii="Arial Narrow" w:hAnsi="Arial Narrow"/>
          <w:sz w:val="22"/>
          <w:szCs w:val="22"/>
        </w:rPr>
        <w:tab/>
        <w:t>ovary : produce ovum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R :</w:t>
      </w:r>
      <w:r w:rsidRPr="005F1F69">
        <w:rPr>
          <w:rFonts w:ascii="Arial Narrow" w:hAnsi="Arial Narrow"/>
          <w:sz w:val="22"/>
          <w:szCs w:val="22"/>
        </w:rPr>
        <w:tab/>
        <w:t>Sperm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P :</w:t>
      </w:r>
      <w:r w:rsidRPr="005F1F69">
        <w:rPr>
          <w:rFonts w:ascii="Arial Narrow" w:hAnsi="Arial Narrow"/>
          <w:sz w:val="22"/>
          <w:szCs w:val="22"/>
        </w:rPr>
        <w:tab/>
        <w:t>ovum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carries genetic information from the parent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iii)</w:t>
      </w:r>
      <w:r w:rsidRPr="005F1F69">
        <w:rPr>
          <w:rFonts w:ascii="Arial Narrow" w:hAnsi="Arial Narrow"/>
          <w:sz w:val="22"/>
          <w:szCs w:val="22"/>
        </w:rPr>
        <w:tab/>
        <w:t>R</w:t>
      </w:r>
      <w:r w:rsidRPr="005F1F69">
        <w:rPr>
          <w:rFonts w:ascii="Arial Narrow" w:hAnsi="Arial Narrow"/>
          <w:sz w:val="22"/>
          <w:szCs w:val="22"/>
        </w:rPr>
        <w:tab/>
        <w:t>:</w:t>
      </w:r>
      <w:r w:rsidRPr="005F1F69">
        <w:rPr>
          <w:rFonts w:ascii="Arial Narrow" w:hAnsi="Arial Narrow"/>
          <w:sz w:val="22"/>
          <w:szCs w:val="22"/>
        </w:rPr>
        <w:tab/>
        <w:t>tadpole shape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has tail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P</w:t>
      </w:r>
      <w:r w:rsidRPr="005F1F69">
        <w:rPr>
          <w:rFonts w:ascii="Arial Narrow" w:hAnsi="Arial Narrow"/>
          <w:sz w:val="22"/>
          <w:szCs w:val="22"/>
        </w:rPr>
        <w:tab/>
        <w:t>:</w:t>
      </w:r>
      <w:r w:rsidRPr="005F1F69">
        <w:rPr>
          <w:rFonts w:ascii="Arial Narrow" w:hAnsi="Arial Narrow"/>
          <w:sz w:val="22"/>
          <w:szCs w:val="22"/>
        </w:rPr>
        <w:tab/>
        <w:t>spherical shape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Has no tail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4</w:t>
      </w:r>
      <w:r w:rsidRPr="005F1F69">
        <w:rPr>
          <w:rFonts w:ascii="Arial Narrow" w:hAnsi="Arial Narrow"/>
          <w:sz w:val="22"/>
          <w:szCs w:val="22"/>
        </w:rPr>
        <w:tab/>
        <w:t>chest become broader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Voice breaks and become deeper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The menstrual cycle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a) i)</w:t>
      </w:r>
      <w:r w:rsidRPr="005F1F69">
        <w:rPr>
          <w:rFonts w:ascii="Arial Narrow" w:hAnsi="Arial Narrow"/>
          <w:sz w:val="22"/>
          <w:szCs w:val="22"/>
        </w:rPr>
        <w:tab/>
        <w:t>5 days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 xml:space="preserve">   ii)</w:t>
      </w:r>
      <w:r w:rsidRPr="005F1F69">
        <w:rPr>
          <w:rFonts w:ascii="Arial Narrow" w:hAnsi="Arial Narrow"/>
          <w:sz w:val="22"/>
          <w:szCs w:val="22"/>
        </w:rPr>
        <w:tab/>
        <w:t>W : menstruation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V : fertile phase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 xml:space="preserve">  iii)</w:t>
      </w:r>
      <w:r w:rsidRPr="005F1F69">
        <w:rPr>
          <w:rFonts w:ascii="Arial Narrow" w:hAnsi="Arial Narrow"/>
          <w:sz w:val="22"/>
          <w:szCs w:val="22"/>
        </w:rPr>
        <w:tab/>
        <w:t>one (1)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 xml:space="preserve">  iv)</w:t>
      </w:r>
      <w:r w:rsidRPr="005F1F69">
        <w:rPr>
          <w:rFonts w:ascii="Arial Narrow" w:hAnsi="Arial Narrow"/>
          <w:sz w:val="22"/>
          <w:szCs w:val="22"/>
        </w:rPr>
        <w:tab/>
        <w:t>ovulation, 14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Fertilisation and pregnancy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  <w:lang w:val="es-ES"/>
        </w:rPr>
      </w:pPr>
      <w:r w:rsidRPr="005F1F69">
        <w:rPr>
          <w:rFonts w:ascii="Arial Narrow" w:hAnsi="Arial Narrow"/>
          <w:sz w:val="22"/>
          <w:szCs w:val="22"/>
          <w:lang w:val="es-ES"/>
        </w:rPr>
        <w:t>1</w:t>
      </w:r>
      <w:r w:rsidRPr="005F1F69">
        <w:rPr>
          <w:rFonts w:ascii="Arial Narrow" w:hAnsi="Arial Narrow"/>
          <w:sz w:val="22"/>
          <w:szCs w:val="22"/>
          <w:lang w:val="es-ES"/>
        </w:rPr>
        <w:tab/>
        <w:t>i)</w:t>
      </w:r>
      <w:r w:rsidRPr="005F1F69">
        <w:rPr>
          <w:rFonts w:ascii="Arial Narrow" w:hAnsi="Arial Narrow"/>
          <w:sz w:val="22"/>
          <w:szCs w:val="22"/>
          <w:lang w:val="es-ES"/>
        </w:rPr>
        <w:tab/>
        <w:t>X : embryo</w:t>
      </w:r>
      <w:r w:rsidRPr="005F1F69">
        <w:rPr>
          <w:rFonts w:ascii="Arial Narrow" w:hAnsi="Arial Narrow"/>
          <w:sz w:val="22"/>
          <w:szCs w:val="22"/>
          <w:lang w:val="es-ES"/>
        </w:rPr>
        <w:tab/>
      </w:r>
      <w:r w:rsidRPr="005F1F69">
        <w:rPr>
          <w:rFonts w:ascii="Arial Narrow" w:hAnsi="Arial Narrow"/>
          <w:sz w:val="22"/>
          <w:szCs w:val="22"/>
          <w:lang w:val="es-ES"/>
        </w:rPr>
        <w:tab/>
        <w:t>Y : foetus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  <w:lang w:val="es-ES"/>
        </w:rPr>
      </w:pPr>
      <w:r w:rsidRPr="005F1F69">
        <w:rPr>
          <w:rFonts w:ascii="Arial Narrow" w:hAnsi="Arial Narrow"/>
          <w:sz w:val="22"/>
          <w:szCs w:val="22"/>
          <w:lang w:val="es-ES"/>
        </w:rPr>
        <w:t>2</w:t>
      </w:r>
      <w:r w:rsidRPr="005F1F69">
        <w:rPr>
          <w:rFonts w:ascii="Arial Narrow" w:hAnsi="Arial Narrow"/>
          <w:sz w:val="22"/>
          <w:szCs w:val="22"/>
          <w:lang w:val="es-ES"/>
        </w:rPr>
        <w:tab/>
        <w:t>implantation</w:t>
      </w:r>
      <w:r w:rsidRPr="005F1F69">
        <w:rPr>
          <w:rFonts w:ascii="Arial Narrow" w:hAnsi="Arial Narrow"/>
          <w:sz w:val="22"/>
          <w:szCs w:val="22"/>
          <w:lang w:val="es-ES"/>
        </w:rPr>
        <w:tab/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  <w:lang w:val="es-ES"/>
        </w:rPr>
      </w:pPr>
      <w:r w:rsidRPr="005F1F69">
        <w:rPr>
          <w:rFonts w:ascii="Arial Narrow" w:hAnsi="Arial Narrow"/>
          <w:sz w:val="22"/>
          <w:szCs w:val="22"/>
          <w:lang w:val="es-ES"/>
        </w:rPr>
        <w:t>3</w:t>
      </w:r>
      <w:r w:rsidRPr="005F1F69">
        <w:rPr>
          <w:rFonts w:ascii="Arial Narrow" w:hAnsi="Arial Narrow"/>
          <w:sz w:val="22"/>
          <w:szCs w:val="22"/>
          <w:lang w:val="es-ES"/>
        </w:rPr>
        <w:tab/>
        <w:t xml:space="preserve">umbilical cord 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4</w:t>
      </w:r>
      <w:r w:rsidRPr="005F1F69">
        <w:rPr>
          <w:rFonts w:ascii="Arial Narrow" w:hAnsi="Arial Narrow"/>
          <w:sz w:val="22"/>
          <w:szCs w:val="22"/>
        </w:rPr>
        <w:tab/>
        <w:t xml:space="preserve">carbon dioxide 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5</w:t>
      </w:r>
      <w:r w:rsidRPr="005F1F69">
        <w:rPr>
          <w:rFonts w:ascii="Arial Narrow" w:hAnsi="Arial Narrow"/>
          <w:sz w:val="22"/>
          <w:szCs w:val="22"/>
        </w:rPr>
        <w:tab/>
        <w:t>baby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6</w:t>
      </w:r>
      <w:r w:rsidRPr="005F1F69">
        <w:rPr>
          <w:rFonts w:ascii="Arial Narrow" w:hAnsi="Arial Narrow"/>
          <w:sz w:val="22"/>
          <w:szCs w:val="22"/>
        </w:rPr>
        <w:tab/>
        <w:t>absorb shock, Project the foetus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The importance of pre-natal care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tbl>
      <w:tblPr>
        <w:tblpPr w:leftFromText="180" w:rightFromText="180" w:vertAnchor="page" w:horzAnchor="margin" w:tblpXSpec="center" w:tblpY="50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320"/>
      </w:tblGrid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eastAsia="SimSun" w:hAnsi="Arial Narrow" w:cs="ArialMT"/>
                <w:b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b/>
                <w:sz w:val="22"/>
                <w:szCs w:val="22"/>
                <w:lang w:eastAsia="zh-CN"/>
              </w:rPr>
              <w:t>Nutrients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eastAsia="SimSun" w:hAnsi="Arial Narrow" w:cs="ArialMT"/>
                <w:b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b/>
                <w:sz w:val="22"/>
                <w:szCs w:val="22"/>
                <w:lang w:eastAsia="zh-CN"/>
              </w:rPr>
              <w:t>Function</w:t>
            </w:r>
          </w:p>
        </w:tc>
      </w:tr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Proteins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Formation and growth of new cells</w:t>
            </w:r>
          </w:p>
        </w:tc>
      </w:tr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Folic Acid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Formation of foetal blood and nerve cell</w:t>
            </w:r>
          </w:p>
        </w:tc>
      </w:tr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Vitamin C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Formation of healthy skin</w:t>
            </w:r>
          </w:p>
        </w:tc>
      </w:tr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Vitamin D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Absorption of calcium and phosphorus</w:t>
            </w:r>
          </w:p>
        </w:tc>
      </w:tr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Iron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Formation of blood</w:t>
            </w:r>
          </w:p>
        </w:tc>
      </w:tr>
      <w:tr w:rsidR="000112BD" w:rsidRPr="000112BD" w:rsidTr="000112BD">
        <w:tc>
          <w:tcPr>
            <w:tcW w:w="2988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Calcium and phosphorus</w:t>
            </w:r>
          </w:p>
        </w:tc>
        <w:tc>
          <w:tcPr>
            <w:tcW w:w="4320" w:type="dxa"/>
          </w:tcPr>
          <w:p w:rsidR="000112BD" w:rsidRPr="000112BD" w:rsidRDefault="000112BD" w:rsidP="000112BD">
            <w:pPr>
              <w:autoSpaceDE w:val="0"/>
              <w:autoSpaceDN w:val="0"/>
              <w:adjustRightInd w:val="0"/>
              <w:spacing w:line="360" w:lineRule="auto"/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</w:pPr>
            <w:r w:rsidRPr="000112BD">
              <w:rPr>
                <w:rFonts w:ascii="Arial Narrow" w:eastAsia="SimSun" w:hAnsi="Arial Narrow" w:cs="ArialMT"/>
                <w:sz w:val="22"/>
                <w:szCs w:val="22"/>
                <w:lang w:eastAsia="zh-CN"/>
              </w:rPr>
              <w:t>Formation of bones</w:t>
            </w:r>
          </w:p>
        </w:tc>
      </w:tr>
    </w:tbl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drugs and alcohol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numPr>
          <w:ilvl w:val="1"/>
          <w:numId w:val="11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The importance of research in human reproduction</w:t>
      </w:r>
    </w:p>
    <w:p w:rsidR="000112BD" w:rsidRPr="005F1F69" w:rsidRDefault="000112BD" w:rsidP="000112BD">
      <w:pPr>
        <w:rPr>
          <w:rFonts w:ascii="Arial Narrow" w:hAnsi="Arial Narrow"/>
          <w:b/>
          <w:sz w:val="22"/>
          <w:szCs w:val="22"/>
        </w:rPr>
      </w:pPr>
    </w:p>
    <w:tbl>
      <w:tblPr>
        <w:tblpPr w:leftFromText="180" w:rightFromText="180" w:vertAnchor="text" w:horzAnchor="page" w:tblpX="2773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500"/>
      </w:tblGrid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112BD">
              <w:rPr>
                <w:rFonts w:ascii="Arial Narrow" w:hAnsi="Arial Narrow"/>
                <w:b/>
                <w:sz w:val="22"/>
                <w:szCs w:val="22"/>
              </w:rPr>
              <w:t>Method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112BD">
              <w:rPr>
                <w:rFonts w:ascii="Arial Narrow" w:hAnsi="Arial Narrow"/>
                <w:b/>
                <w:sz w:val="22"/>
                <w:szCs w:val="22"/>
              </w:rPr>
              <w:t>Mode of Action</w:t>
            </w:r>
          </w:p>
        </w:tc>
      </w:tr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Rhythm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Avoid intercourse during fertile phase</w:t>
            </w:r>
          </w:p>
        </w:tc>
      </w:tr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Spermicide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Kill sperms</w:t>
            </w:r>
          </w:p>
        </w:tc>
      </w:tr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Condom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Prevent sperm from entering vagina</w:t>
            </w:r>
          </w:p>
        </w:tc>
      </w:tr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Diaphragm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Prevent sperm from entering the uterus</w:t>
            </w:r>
          </w:p>
        </w:tc>
      </w:tr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IUCD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Prevent implantation of the embryo</w:t>
            </w:r>
          </w:p>
        </w:tc>
      </w:tr>
      <w:tr w:rsidR="000112BD" w:rsidRPr="000112BD" w:rsidTr="000112BD">
        <w:tc>
          <w:tcPr>
            <w:tcW w:w="2448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Ligation</w:t>
            </w:r>
          </w:p>
        </w:tc>
        <w:tc>
          <w:tcPr>
            <w:tcW w:w="4500" w:type="dxa"/>
          </w:tcPr>
          <w:p w:rsidR="000112BD" w:rsidRPr="000112BD" w:rsidRDefault="000112BD" w:rsidP="000112BD">
            <w:pPr>
              <w:pStyle w:val="BodyText"/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2BD">
              <w:rPr>
                <w:rFonts w:ascii="Arial Narrow" w:hAnsi="Arial Narrow"/>
                <w:sz w:val="22"/>
                <w:szCs w:val="22"/>
              </w:rPr>
              <w:t>Prevent ovum from entering the uterus</w:t>
            </w:r>
          </w:p>
        </w:tc>
      </w:tr>
    </w:tbl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 xml:space="preserve">2 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unhealthy sperm</w:t>
      </w:r>
    </w:p>
    <w:p w:rsidR="000112BD" w:rsidRPr="005F1F69" w:rsidRDefault="000112BD" w:rsidP="000112BD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blockage at the Fallopion tube</w:t>
      </w:r>
    </w:p>
    <w:p w:rsidR="00222F21" w:rsidRPr="005F1F69" w:rsidRDefault="00222F21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Chapter 3 - Biodiversity</w:t>
      </w:r>
    </w:p>
    <w:p w:rsidR="00222F21" w:rsidRPr="005F1F69" w:rsidRDefault="00222F21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3.1 Understanding variety of living organisms and their classification</w:t>
      </w:r>
    </w:p>
    <w:p w:rsidR="00222F21" w:rsidRPr="005F1F69" w:rsidRDefault="00222F21">
      <w:pPr>
        <w:rPr>
          <w:rFonts w:ascii="Arial Narrow" w:hAnsi="Arial Narrow"/>
          <w:sz w:val="22"/>
          <w:szCs w:val="22"/>
        </w:rPr>
      </w:pPr>
    </w:p>
    <w:p w:rsidR="00222F21" w:rsidRPr="005F1F69" w:rsidRDefault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 i)</w:t>
      </w:r>
      <w:r w:rsidRPr="005F1F69">
        <w:rPr>
          <w:rFonts w:ascii="Arial Narrow" w:hAnsi="Arial Narrow"/>
          <w:sz w:val="22"/>
          <w:szCs w:val="22"/>
        </w:rPr>
        <w:tab/>
        <w:t xml:space="preserve"> mammals</w:t>
      </w:r>
    </w:p>
    <w:p w:rsidR="00222F21" w:rsidRPr="005F1F69" w:rsidRDefault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 xml:space="preserve">  ii)</w:t>
      </w:r>
      <w:r w:rsidRPr="005F1F69">
        <w:rPr>
          <w:rFonts w:ascii="Arial Narrow" w:hAnsi="Arial Narrow"/>
          <w:sz w:val="22"/>
          <w:szCs w:val="22"/>
        </w:rPr>
        <w:tab/>
        <w:t xml:space="preserve"> reptiles</w:t>
      </w:r>
    </w:p>
    <w:p w:rsidR="00222F21" w:rsidRPr="005F1F69" w:rsidRDefault="00222F21" w:rsidP="00222F21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amphibians</w:t>
      </w:r>
    </w:p>
    <w:p w:rsidR="00222F21" w:rsidRPr="005F1F69" w:rsidRDefault="00222F21" w:rsidP="00222F21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birds</w:t>
      </w:r>
    </w:p>
    <w:p w:rsidR="00222F21" w:rsidRPr="005F1F69" w:rsidRDefault="00222F21" w:rsidP="00222F21">
      <w:pPr>
        <w:ind w:left="60"/>
        <w:rPr>
          <w:rFonts w:ascii="Arial Narrow" w:hAnsi="Arial Narrow"/>
          <w:sz w:val="22"/>
          <w:szCs w:val="22"/>
        </w:rPr>
      </w:pPr>
    </w:p>
    <w:p w:rsidR="00222F21" w:rsidRPr="005F1F69" w:rsidRDefault="00222F21" w:rsidP="00222F21">
      <w:pPr>
        <w:ind w:left="6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  i)</w:t>
      </w:r>
      <w:r w:rsidRPr="005F1F69">
        <w:rPr>
          <w:rFonts w:ascii="Arial Narrow" w:hAnsi="Arial Narrow"/>
          <w:sz w:val="22"/>
          <w:szCs w:val="22"/>
        </w:rPr>
        <w:tab/>
        <w:t xml:space="preserve">   mammals</w:t>
      </w:r>
    </w:p>
    <w:p w:rsidR="00222F21" w:rsidRPr="005F1F69" w:rsidRDefault="00222F21" w:rsidP="00222F21">
      <w:pPr>
        <w:ind w:left="6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 xml:space="preserve">   ii)</w:t>
      </w:r>
      <w:r w:rsidRPr="005F1F69">
        <w:rPr>
          <w:rFonts w:ascii="Arial Narrow" w:hAnsi="Arial Narrow"/>
          <w:sz w:val="22"/>
          <w:szCs w:val="22"/>
        </w:rPr>
        <w:tab/>
        <w:t xml:space="preserve">   birds</w:t>
      </w:r>
    </w:p>
    <w:p w:rsidR="00222F21" w:rsidRPr="005F1F69" w:rsidRDefault="00222F21" w:rsidP="00222F21">
      <w:pPr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reptiles</w:t>
      </w:r>
    </w:p>
    <w:p w:rsidR="00222F21" w:rsidRPr="005F1F69" w:rsidRDefault="00222F21" w:rsidP="00222F21">
      <w:pPr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amphibians</w:t>
      </w:r>
    </w:p>
    <w:p w:rsidR="00222F21" w:rsidRPr="005F1F69" w:rsidRDefault="00222F21" w:rsidP="00222F21">
      <w:pPr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fish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 xml:space="preserve"> 3  i)</w:t>
      </w:r>
      <w:r w:rsidRPr="005F1F69">
        <w:rPr>
          <w:rFonts w:ascii="Arial Narrow" w:hAnsi="Arial Narrow"/>
          <w:sz w:val="22"/>
          <w:szCs w:val="22"/>
        </w:rPr>
        <w:tab/>
        <w:t>non-flowering plant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 xml:space="preserve">    ii)</w:t>
      </w:r>
      <w:r w:rsidRPr="005F1F69">
        <w:rPr>
          <w:rFonts w:ascii="Arial Narrow" w:hAnsi="Arial Narrow"/>
          <w:sz w:val="22"/>
          <w:szCs w:val="22"/>
        </w:rPr>
        <w:tab/>
        <w:t>flowering plant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4</w:t>
      </w:r>
      <w:r w:rsidRPr="005F1F69">
        <w:rPr>
          <w:rFonts w:ascii="Arial Narrow" w:hAnsi="Arial Narrow"/>
          <w:sz w:val="22"/>
          <w:szCs w:val="22"/>
        </w:rPr>
        <w:tab/>
        <w:t>moses, ferns, conifers and mushroom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5</w:t>
      </w:r>
      <w:r w:rsidRPr="005F1F69">
        <w:rPr>
          <w:rFonts w:ascii="Arial Narrow" w:hAnsi="Arial Narrow"/>
          <w:sz w:val="22"/>
          <w:szCs w:val="22"/>
        </w:rPr>
        <w:tab/>
        <w:t>mushroo</w:t>
      </w:r>
      <w:r w:rsidR="00FC2C33" w:rsidRPr="005F1F69">
        <w:rPr>
          <w:rFonts w:ascii="Arial Narrow" w:hAnsi="Arial Narrow"/>
          <w:sz w:val="22"/>
          <w:szCs w:val="22"/>
        </w:rPr>
        <w:t>m. Because it has no chlorophyll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6</w:t>
      </w:r>
      <w:r w:rsidRPr="005F1F69">
        <w:rPr>
          <w:rFonts w:ascii="Arial Narrow" w:hAnsi="Arial Narrow"/>
          <w:sz w:val="22"/>
          <w:szCs w:val="22"/>
        </w:rPr>
        <w:tab/>
        <w:t>re</w:t>
      </w:r>
      <w:r w:rsidR="00FC2C33" w:rsidRPr="005F1F69">
        <w:rPr>
          <w:rFonts w:ascii="Arial Narrow" w:hAnsi="Arial Narrow"/>
          <w:sz w:val="22"/>
          <w:szCs w:val="22"/>
        </w:rPr>
        <w:t>produce by using seeds or spore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 xml:space="preserve">7 </w:t>
      </w:r>
      <w:r w:rsidRPr="005F1F69">
        <w:rPr>
          <w:rFonts w:ascii="Arial Narrow" w:hAnsi="Arial Narrow"/>
          <w:sz w:val="22"/>
          <w:szCs w:val="22"/>
        </w:rPr>
        <w:tab/>
        <w:t>a) network veins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b) two cotyledons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c) hard and woody stems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d) tap root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e) four or five flower parts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f) parallel veins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g) one cotyledon</w:t>
      </w:r>
    </w:p>
    <w:p w:rsidR="00222F21" w:rsidRPr="005F1F69" w:rsidRDefault="00222F21" w:rsidP="00222F21">
      <w:pPr>
        <w:ind w:firstLine="72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h) soft stem</w:t>
      </w:r>
    </w:p>
    <w:p w:rsidR="00222F21" w:rsidRPr="005F1F69" w:rsidRDefault="00222F21" w:rsidP="00222F21">
      <w:pPr>
        <w:ind w:firstLine="72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i) fibrous roots</w:t>
      </w:r>
    </w:p>
    <w:p w:rsidR="00222F21" w:rsidRPr="005F1F69" w:rsidRDefault="00222F21" w:rsidP="00222F21">
      <w:pPr>
        <w:ind w:firstLine="72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j) flower parts in three</w: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</w:p>
    <w:p w:rsidR="00222F21" w:rsidRPr="005F1F69" w:rsidRDefault="00222F21" w:rsidP="00222F21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Chapter 4 : Interdependence among living organism and the environment</w:t>
      </w:r>
    </w:p>
    <w:p w:rsidR="00222F21" w:rsidRPr="005F1F69" w:rsidRDefault="00222F21" w:rsidP="00222F21">
      <w:pPr>
        <w:numPr>
          <w:ilvl w:val="1"/>
          <w:numId w:val="3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analysing the interdependence among living organisms</w:t>
      </w:r>
    </w:p>
    <w:p w:rsidR="00222F21" w:rsidRPr="005F1F69" w:rsidRDefault="00FC2C33" w:rsidP="00222F21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noProof/>
          <w:sz w:val="22"/>
          <w:szCs w:val="22"/>
        </w:rPr>
        <w:pict>
          <v:rect id="_x0000_s1031" style="position:absolute;margin-left:45pt;margin-top:12.05pt;width:358.7pt;height:220.35pt;z-index:251637760;mso-wrap-style:none">
            <v:textbox style="mso-fit-shape-to-text:t">
              <w:txbxContent>
                <w:p w:rsidR="00222F21" w:rsidRDefault="000112BD"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4362450" cy="269557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2450" cy="2695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222F21" w:rsidRPr="005F1F69" w:rsidRDefault="00222F21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</w:p>
    <w:p w:rsidR="003C2814" w:rsidRPr="005F1F69" w:rsidRDefault="00FC2C33" w:rsidP="00222F21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33" style="position:absolute;flip:y;z-index:251639808" from="126pt,10pt" to="198pt,72.4pt"/>
        </w:pic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0C77BD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35" style="position:absolute;flip:y;z-index:251641856" from="126pt,11.75pt" to="198pt,119.75pt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line id="_x0000_s1032" style="position:absolute;z-index:251638784" from="126pt,1.85pt" to="207pt,109.85pt"/>
        </w:pic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0C77BD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36" style="position:absolute;flip:y;z-index:251642880" from="117pt,9.85pt" to="198pt,131.25pt"/>
        </w:pict>
      </w:r>
    </w:p>
    <w:p w:rsidR="003C2814" w:rsidRDefault="003C2814" w:rsidP="003C2814">
      <w:pPr>
        <w:rPr>
          <w:rFonts w:ascii="Arial Narrow" w:hAnsi="Arial Narrow"/>
          <w:sz w:val="22"/>
          <w:szCs w:val="22"/>
        </w:rPr>
      </w:pPr>
    </w:p>
    <w:p w:rsidR="005F1F69" w:rsidRDefault="005F1F69" w:rsidP="003C2814">
      <w:pPr>
        <w:rPr>
          <w:rFonts w:ascii="Arial Narrow" w:hAnsi="Arial Narrow"/>
          <w:sz w:val="22"/>
          <w:szCs w:val="22"/>
        </w:rPr>
      </w:pPr>
    </w:p>
    <w:p w:rsidR="005F1F69" w:rsidRDefault="005F1F69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34" style="position:absolute;z-index:251640832" from="126pt,8pt" to="207pt,80pt"/>
        </w:pict>
      </w:r>
    </w:p>
    <w:p w:rsidR="005F1F69" w:rsidRDefault="005F1F69" w:rsidP="003C2814">
      <w:pPr>
        <w:rPr>
          <w:rFonts w:ascii="Arial Narrow" w:hAnsi="Arial Narrow"/>
          <w:sz w:val="22"/>
          <w:szCs w:val="22"/>
        </w:rPr>
      </w:pPr>
    </w:p>
    <w:p w:rsidR="005F1F69" w:rsidRDefault="005F1F69" w:rsidP="003C2814">
      <w:pPr>
        <w:rPr>
          <w:rFonts w:ascii="Arial Narrow" w:hAnsi="Arial Narrow"/>
          <w:sz w:val="22"/>
          <w:szCs w:val="22"/>
        </w:rPr>
      </w:pPr>
    </w:p>
    <w:p w:rsidR="005F1F69" w:rsidRPr="005F1F69" w:rsidRDefault="005F1F69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222F21" w:rsidRPr="005F1F69" w:rsidRDefault="003C2814" w:rsidP="003C2814">
      <w:pPr>
        <w:numPr>
          <w:ilvl w:val="1"/>
          <w:numId w:val="3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Evaluating the interaction between living organisms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commensalisms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mutualism</w:t>
      </w:r>
    </w:p>
    <w:p w:rsidR="003C2814" w:rsidRPr="005F1F69" w:rsidRDefault="003C2814" w:rsidP="003C2814">
      <w:pPr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competition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producers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consumers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lastRenderedPageBreak/>
        <w:t>4</w:t>
      </w:r>
      <w:r w:rsidRPr="005F1F69">
        <w:rPr>
          <w:rFonts w:ascii="Arial Narrow" w:hAnsi="Arial Narrow"/>
          <w:sz w:val="22"/>
          <w:szCs w:val="22"/>
        </w:rPr>
        <w:tab/>
        <w:t>decomposers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5</w:t>
      </w:r>
      <w:r w:rsidRPr="005F1F69">
        <w:rPr>
          <w:rFonts w:ascii="Arial Narrow" w:hAnsi="Arial Narrow"/>
          <w:sz w:val="22"/>
          <w:szCs w:val="22"/>
        </w:rPr>
        <w:tab/>
        <w:t>food web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6</w:t>
      </w:r>
      <w:r w:rsidRPr="005F1F69">
        <w:rPr>
          <w:rFonts w:ascii="Arial Narrow" w:hAnsi="Arial Narrow"/>
          <w:sz w:val="22"/>
          <w:szCs w:val="22"/>
        </w:rPr>
        <w:tab/>
        <w:t>food chain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7</w:t>
      </w:r>
      <w:r w:rsidRPr="005F1F69">
        <w:rPr>
          <w:rFonts w:ascii="Arial Narrow" w:hAnsi="Arial Narrow"/>
          <w:sz w:val="22"/>
          <w:szCs w:val="22"/>
        </w:rPr>
        <w:tab/>
        <w:t>pyramid of number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numPr>
          <w:ilvl w:val="1"/>
          <w:numId w:val="3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Synthesizing food web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S</w:t>
      </w:r>
      <w:r w:rsidR="00EA0C91" w:rsidRPr="005F1F69">
        <w:rPr>
          <w:rFonts w:ascii="Arial Narrow" w:hAnsi="Arial Narrow"/>
          <w:sz w:val="22"/>
          <w:szCs w:val="22"/>
        </w:rPr>
        <w:tab/>
      </w:r>
      <w:r w:rsidR="00EA0C91" w:rsidRPr="005F1F69">
        <w:rPr>
          <w:rFonts w:ascii="Arial Narrow" w:hAnsi="Arial Narrow"/>
          <w:sz w:val="22"/>
          <w:szCs w:val="22"/>
        </w:rPr>
        <w:tab/>
      </w:r>
      <w:r w:rsidR="00EA0C91"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>ii)</w:t>
      </w:r>
      <w:r w:rsidRPr="005F1F69">
        <w:rPr>
          <w:rFonts w:ascii="Arial Narrow" w:hAnsi="Arial Narrow"/>
          <w:sz w:val="22"/>
          <w:szCs w:val="22"/>
        </w:rPr>
        <w:tab/>
        <w:t>P</w:t>
      </w:r>
    </w:p>
    <w:p w:rsidR="003C2814" w:rsidRPr="005F1F69" w:rsidRDefault="003C2814" w:rsidP="003C2814">
      <w:pPr>
        <w:numPr>
          <w:ilvl w:val="0"/>
          <w:numId w:val="5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R</w:t>
      </w:r>
      <w:r w:rsidR="00EA0C91" w:rsidRPr="005F1F69">
        <w:rPr>
          <w:rFonts w:ascii="Arial Narrow" w:hAnsi="Arial Narrow"/>
          <w:sz w:val="22"/>
          <w:szCs w:val="22"/>
        </w:rPr>
        <w:tab/>
      </w:r>
      <w:r w:rsidR="00EA0C91" w:rsidRPr="005F1F69">
        <w:rPr>
          <w:rFonts w:ascii="Arial Narrow" w:hAnsi="Arial Narrow"/>
          <w:sz w:val="22"/>
          <w:szCs w:val="22"/>
        </w:rPr>
        <w:tab/>
      </w:r>
      <w:r w:rsidR="00EA0C91" w:rsidRPr="005F1F69">
        <w:rPr>
          <w:rFonts w:ascii="Arial Narrow" w:hAnsi="Arial Narrow"/>
          <w:sz w:val="22"/>
          <w:szCs w:val="22"/>
        </w:rPr>
        <w:tab/>
        <w:t>iv)</w:t>
      </w:r>
      <w:r w:rsidR="00EA0C91"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>Q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S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R</w:t>
      </w:r>
    </w:p>
    <w:p w:rsidR="00EA0C91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</w:p>
    <w:p w:rsidR="003C2814" w:rsidRPr="005F1F69" w:rsidRDefault="00EA0C91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47" style="position:absolute;z-index:251650048" from="99pt,9pt" to="4in,36pt">
            <v:stroke endarrow="block"/>
          </v:line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line id="_x0000_s1046" style="position:absolute;flip:y;z-index:251649024" from="36pt,9pt" to="1in,36pt">
            <v:stroke endarrow="block"/>
          </v:line>
        </w:pict>
      </w:r>
      <w:r w:rsidR="003C2814" w:rsidRPr="005F1F69">
        <w:rPr>
          <w:rFonts w:ascii="Arial Narrow" w:hAnsi="Arial Narrow"/>
          <w:sz w:val="22"/>
          <w:szCs w:val="22"/>
        </w:rPr>
        <w:tab/>
      </w:r>
      <w:r w:rsidR="003C2814" w:rsidRPr="005F1F69">
        <w:rPr>
          <w:rFonts w:ascii="Arial Narrow" w:hAnsi="Arial Narrow"/>
          <w:sz w:val="22"/>
          <w:szCs w:val="22"/>
        </w:rPr>
        <w:tab/>
        <w:t>Bird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</w:p>
    <w:p w:rsidR="00EA0C91" w:rsidRPr="005F1F69" w:rsidRDefault="00EA0C91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43" style="position:absolute;z-index:251645952" from="243pt,9pt" to="279pt,9pt">
            <v:stroke endarrow="block"/>
          </v:line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line id="_x0000_s1042" style="position:absolute;z-index:251644928" from="171pt,9pt" to="207pt,9pt">
            <v:stroke endarrow="block"/>
          </v:line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line id="_x0000_s1041" style="position:absolute;z-index:251643904" from="1in,9pt" to="108pt,9pt">
            <v:stroke endarrow="block"/>
          </v:line>
        </w:pict>
      </w: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Paddy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Grasshopper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Frog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Eagle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45" style="position:absolute;flip:y;z-index:251648000" from="126pt,4.2pt" to="297pt,22.2pt">
            <v:stroke endarrow="block"/>
          </v:line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line id="_x0000_s1044" style="position:absolute;z-index:251646976" from="45pt,4.2pt" to="99pt,22.2pt">
            <v:stroke endarrow="block"/>
          </v:line>
        </w:pic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Rat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</w:p>
    <w:p w:rsidR="003C2814" w:rsidRPr="005F1F69" w:rsidRDefault="003C2814" w:rsidP="003C2814">
      <w:pPr>
        <w:numPr>
          <w:ilvl w:val="1"/>
          <w:numId w:val="3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Analysing photosynthesis</w:t>
      </w:r>
    </w:p>
    <w:p w:rsidR="003C2814" w:rsidRPr="005F1F69" w:rsidRDefault="003C2814" w:rsidP="003C2814">
      <w:pPr>
        <w:numPr>
          <w:ilvl w:val="1"/>
          <w:numId w:val="3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Evaluating the importance of conservation and preservation of living organism</w:t>
      </w:r>
    </w:p>
    <w:p w:rsidR="003C2814" w:rsidRPr="005F1F69" w:rsidRDefault="003C2814" w:rsidP="003C2814">
      <w:pPr>
        <w:rPr>
          <w:rFonts w:ascii="Arial Narrow" w:hAnsi="Arial Narrow"/>
          <w:b/>
          <w:sz w:val="22"/>
          <w:szCs w:val="22"/>
        </w:rPr>
      </w:pP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a)</w:t>
      </w:r>
      <w:r w:rsidRPr="005F1F69">
        <w:rPr>
          <w:rFonts w:ascii="Arial Narrow" w:hAnsi="Arial Narrow"/>
          <w:sz w:val="22"/>
          <w:szCs w:val="22"/>
        </w:rPr>
        <w:tab/>
        <w:t>decolourising the leaf</w:t>
      </w:r>
    </w:p>
    <w:p w:rsidR="003C2814" w:rsidRPr="005F1F69" w:rsidRDefault="003C2814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b)</w:t>
      </w:r>
      <w:r w:rsidRPr="005F1F69">
        <w:rPr>
          <w:rFonts w:ascii="Arial Narrow" w:hAnsi="Arial Narrow"/>
          <w:sz w:val="22"/>
          <w:szCs w:val="22"/>
        </w:rPr>
        <w:tab/>
      </w:r>
      <w:r w:rsidR="0001469F" w:rsidRPr="005F1F69">
        <w:rPr>
          <w:rFonts w:ascii="Arial Narrow" w:hAnsi="Arial Narrow"/>
          <w:sz w:val="22"/>
          <w:szCs w:val="22"/>
        </w:rPr>
        <w:t>C, A, B, D</w:t>
      </w:r>
    </w:p>
    <w:p w:rsidR="0001469F" w:rsidRPr="005F1F69" w:rsidRDefault="0001469F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c)</w:t>
      </w:r>
      <w:r w:rsidRPr="005F1F69">
        <w:rPr>
          <w:rFonts w:ascii="Arial Narrow" w:hAnsi="Arial Narrow"/>
          <w:sz w:val="22"/>
          <w:szCs w:val="22"/>
        </w:rPr>
        <w:tab/>
        <w:t>photosynthesis</w:t>
      </w:r>
    </w:p>
    <w:p w:rsidR="0001469F" w:rsidRPr="005F1F69" w:rsidRDefault="0001469F" w:rsidP="003C281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d)</w:t>
      </w:r>
      <w:r w:rsidRPr="005F1F69">
        <w:rPr>
          <w:rFonts w:ascii="Arial Narrow" w:hAnsi="Arial Narrow"/>
          <w:sz w:val="22"/>
          <w:szCs w:val="22"/>
        </w:rPr>
        <w:tab/>
        <w:t>light, chlorophyll, carbon dioxide and water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 xml:space="preserve">e) 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234pt;margin-top:4.85pt;width:1in;height:26.95pt;z-index:251653120">
            <v:textbox style="mso-next-textbox:#_x0000_s1050">
              <w:txbxContent>
                <w:p w:rsidR="0001469F" w:rsidRDefault="0001469F" w:rsidP="0001469F">
                  <w:r>
                    <w:t>light</w:t>
                  </w:r>
                </w:p>
              </w:txbxContent>
            </v:textbox>
          </v:shape>
        </w:pic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shape id="_x0000_s1049" type="#_x0000_t202" style="position:absolute;margin-left:126pt;margin-top:6.55pt;width:81pt;height:36pt;z-index:251652096">
            <v:textbox style="mso-next-textbox:#_x0000_s1049">
              <w:txbxContent>
                <w:p w:rsidR="0001469F" w:rsidRDefault="0001469F" w:rsidP="0001469F">
                  <w:r>
                    <w:t>Carbon dioxide</w:t>
                  </w:r>
                </w:p>
              </w:txbxContent>
            </v:textbox>
          </v:shape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shape id="_x0000_s1048" type="#_x0000_t202" style="position:absolute;margin-left:18pt;margin-top:6.55pt;width:81pt;height:36pt;z-index:251651072">
            <v:textbox style="mso-next-textbox:#_x0000_s1048">
              <w:txbxContent>
                <w:p w:rsidR="0001469F" w:rsidRDefault="0001469F" w:rsidP="0001469F">
                  <w:r>
                    <w:t>Water</w:t>
                  </w:r>
                </w:p>
              </w:txbxContent>
            </v:textbox>
          </v:shape>
        </w:pict>
      </w:r>
      <w:r w:rsidRPr="005F1F69">
        <w:rPr>
          <w:rFonts w:ascii="Arial Narrow" w:hAnsi="Arial Narrow"/>
          <w:sz w:val="22"/>
          <w:szCs w:val="22"/>
        </w:rPr>
        <w:t xml:space="preserve">                                          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52" style="position:absolute;z-index:251655168" from="234pt,11.9pt" to="315pt,11.9pt" strokeweight="2.25pt">
            <v:stroke endarrow="block"/>
          </v:line>
        </w:pict>
      </w:r>
      <w:r w:rsidRPr="005F1F69">
        <w:rPr>
          <w:rFonts w:ascii="Arial Narrow" w:hAnsi="Arial Narrow"/>
          <w:sz w:val="22"/>
          <w:szCs w:val="22"/>
        </w:rPr>
        <w:t xml:space="preserve">                                           </w:t>
      </w:r>
      <w:r w:rsidRPr="005F1F69">
        <w:rPr>
          <w:rFonts w:ascii="Arial Narrow" w:hAnsi="Arial Narrow"/>
          <w:b/>
          <w:sz w:val="22"/>
          <w:szCs w:val="22"/>
        </w:rPr>
        <w:t>+</w:t>
      </w:r>
      <w:r w:rsidRPr="005F1F69">
        <w:rPr>
          <w:rFonts w:ascii="Arial Narrow" w:hAnsi="Arial Narrow"/>
          <w:sz w:val="22"/>
          <w:szCs w:val="22"/>
        </w:rPr>
        <w:t xml:space="preserve">                                                                         </w:t>
      </w:r>
      <w:r w:rsidRPr="005F1F69">
        <w:rPr>
          <w:rFonts w:ascii="Arial Narrow" w:hAnsi="Arial Narrow"/>
          <w:sz w:val="22"/>
          <w:szCs w:val="22"/>
        </w:rPr>
        <w:tab/>
        <w:t xml:space="preserve"> </w:t>
      </w:r>
      <w:r w:rsidRPr="005F1F69">
        <w:rPr>
          <w:rFonts w:ascii="Arial Narrow" w:hAnsi="Arial Narrow"/>
          <w:b/>
          <w:sz w:val="22"/>
          <w:szCs w:val="22"/>
        </w:rPr>
        <w:t>oxygen</w:t>
      </w:r>
      <w:r w:rsidRPr="005F1F69">
        <w:rPr>
          <w:rFonts w:ascii="Arial Narrow" w:hAnsi="Arial Narrow"/>
          <w:sz w:val="22"/>
          <w:szCs w:val="22"/>
        </w:rPr>
        <w:t xml:space="preserve">  </w:t>
      </w:r>
      <w:r w:rsidRPr="005F1F69">
        <w:rPr>
          <w:rFonts w:ascii="Arial Narrow" w:hAnsi="Arial Narrow"/>
          <w:b/>
          <w:sz w:val="22"/>
          <w:szCs w:val="22"/>
        </w:rPr>
        <w:t>+  glucose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shape id="_x0000_s1051" type="#_x0000_t202" style="position:absolute;margin-left:234pt;margin-top:7.1pt;width:1in;height:28.25pt;z-index:251654144">
            <v:textbox style="mso-next-textbox:#_x0000_s1051">
              <w:txbxContent>
                <w:p w:rsidR="0001469F" w:rsidRDefault="0001469F" w:rsidP="0001469F">
                  <w:r>
                    <w:t>chlorophyll</w:t>
                  </w:r>
                </w:p>
              </w:txbxContent>
            </v:textbox>
          </v:shape>
        </w:pict>
      </w:r>
    </w:p>
    <w:p w:rsidR="0001469F" w:rsidRPr="005F1F69" w:rsidRDefault="0001469F" w:rsidP="0001469F">
      <w:pPr>
        <w:jc w:val="right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</w:p>
    <w:p w:rsidR="0001469F" w:rsidRPr="005F1F69" w:rsidRDefault="0001469F" w:rsidP="0001469F">
      <w:pPr>
        <w:jc w:val="right"/>
        <w:rPr>
          <w:rFonts w:ascii="Arial Narrow" w:hAnsi="Arial Narrow"/>
          <w:sz w:val="22"/>
          <w:szCs w:val="22"/>
        </w:rPr>
      </w:pP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setting aside protected area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recycling and reusing materials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plants, animals and their habitats are destroyed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plants and animals may become endangered and extinct</w:t>
      </w:r>
    </w:p>
    <w:p w:rsidR="005F1F69" w:rsidRDefault="005F1F69" w:rsidP="0001469F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1469F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1469F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1469F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1469F">
      <w:pPr>
        <w:rPr>
          <w:rFonts w:ascii="Arial Narrow" w:hAnsi="Arial Narrow"/>
          <w:b/>
          <w:sz w:val="22"/>
          <w:szCs w:val="22"/>
        </w:rPr>
      </w:pPr>
    </w:p>
    <w:p w:rsidR="0001469F" w:rsidRPr="005F1F69" w:rsidRDefault="0001469F" w:rsidP="0001469F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Chapter 5</w:t>
      </w:r>
      <w:r w:rsidRPr="005F1F69">
        <w:rPr>
          <w:rFonts w:ascii="Arial Narrow" w:hAnsi="Arial Narrow"/>
          <w:b/>
          <w:sz w:val="22"/>
          <w:szCs w:val="22"/>
        </w:rPr>
        <w:tab/>
        <w:t>Water and solution</w:t>
      </w:r>
    </w:p>
    <w:p w:rsidR="0001469F" w:rsidRPr="005F1F69" w:rsidRDefault="0001469F" w:rsidP="0001469F">
      <w:pPr>
        <w:numPr>
          <w:ilvl w:val="1"/>
          <w:numId w:val="6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Analysing the physical characteristics of water</w:t>
      </w:r>
    </w:p>
    <w:p w:rsidR="000C77BD" w:rsidRPr="005F1F69" w:rsidRDefault="000C77BD" w:rsidP="000C77BD">
      <w:pPr>
        <w:rPr>
          <w:rFonts w:ascii="Arial Narrow" w:hAnsi="Arial Narrow"/>
          <w:sz w:val="22"/>
          <w:szCs w:val="22"/>
        </w:rPr>
      </w:pP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oval id="_x0000_s1067" style="position:absolute;margin-left:243pt;margin-top:4.5pt;width:18pt;height:18pt;z-index:251670528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3" style="position:absolute;margin-left:171pt;margin-top:4.5pt;width:18pt;height:18pt;z-index:251666432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5" style="position:absolute;margin-left:135pt;margin-top:4.5pt;width:18pt;height:18pt;z-index:251668480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rect id="_x0000_s1053" style="position:absolute;margin-left:18pt;margin-top:4.5pt;width:54pt;height:36pt;z-index:251656192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58" style="position:absolute;margin-left:54pt;margin-top:4.5pt;width:18pt;height:18pt;z-index:251661312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57" style="position:absolute;margin-left:36pt;margin-top:4.5pt;width:18pt;height:18pt;z-index:251660288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56" style="position:absolute;margin-left:18pt;margin-top:4.5pt;width:18pt;height:18pt;z-index:251659264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rect id="_x0000_s1055" style="position:absolute;margin-left:243pt;margin-top:4.5pt;width:54pt;height:36pt;z-index:251658240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rect id="_x0000_s1054" style="position:absolute;margin-left:135pt;margin-top:4.5pt;width:54pt;height:36pt;z-index:251657216"/>
        </w:pict>
      </w:r>
      <w:r w:rsidRPr="005F1F69">
        <w:rPr>
          <w:rFonts w:ascii="Arial Narrow" w:hAnsi="Arial Narrow"/>
          <w:sz w:val="22"/>
          <w:szCs w:val="22"/>
        </w:rPr>
        <w:t>1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oval id="_x0000_s1068" style="position:absolute;margin-left:252pt;margin-top:9.85pt;width:18pt;height:18pt;z-index:251671552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6" style="position:absolute;margin-left:279pt;margin-top:9.85pt;width:18pt;height:18pt;z-index:251669504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2" style="position:absolute;margin-left:2in;margin-top:9.85pt;width:18pt;height:18pt;z-index:251665408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4" style="position:absolute;margin-left:171pt;margin-top:9.85pt;width:18pt;height:18pt;z-index:251667456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1" style="position:absolute;margin-left:54pt;margin-top:9.85pt;width:18pt;height:18pt;z-index:251664384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60" style="position:absolute;margin-left:36pt;margin-top:9.85pt;width:18pt;height:18pt;z-index:251663360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59" style="position:absolute;margin-left:18pt;margin-top:9.85pt;width:18pt;height:18pt;z-index:251662336"/>
        </w:pic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</w:p>
    <w:p w:rsidR="0001469F" w:rsidRPr="005F1F69" w:rsidRDefault="0001469F" w:rsidP="0001469F">
      <w:pPr>
        <w:ind w:left="72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Solid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liquid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gas</w:t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</w:p>
    <w:p w:rsidR="0001469F" w:rsidRPr="005F1F69" w:rsidRDefault="00EB5534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oval id="_x0000_s1071" style="position:absolute;margin-left:63pt;margin-top:11pt;width:18pt;height:18pt;z-index:251673600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oval id="_x0000_s1072" style="position:absolute;margin-left:36pt;margin-top:2pt;width:18pt;height:18pt;z-index:251674624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rect id="_x0000_s1069" style="position:absolute;margin-left:36pt;margin-top:2pt;width:57pt;height:33pt;z-index:251672576"/>
        </w:pict>
      </w:r>
      <w:r w:rsidR="0001469F" w:rsidRPr="005F1F69">
        <w:rPr>
          <w:rFonts w:ascii="Arial Narrow" w:hAnsi="Arial Narrow"/>
          <w:sz w:val="22"/>
          <w:szCs w:val="22"/>
        </w:rPr>
        <w:t>2</w:t>
      </w:r>
      <w:r w:rsidR="0001469F" w:rsidRPr="005F1F69">
        <w:rPr>
          <w:rFonts w:ascii="Arial Narrow" w:hAnsi="Arial Narrow"/>
          <w:sz w:val="22"/>
          <w:szCs w:val="22"/>
        </w:rPr>
        <w:tab/>
      </w:r>
    </w:p>
    <w:p w:rsidR="0001469F" w:rsidRPr="005F1F69" w:rsidRDefault="0001469F" w:rsidP="0001469F">
      <w:pPr>
        <w:rPr>
          <w:rFonts w:ascii="Arial Narrow" w:hAnsi="Arial Narrow"/>
          <w:sz w:val="22"/>
          <w:szCs w:val="22"/>
        </w:rPr>
      </w:pPr>
    </w:p>
    <w:p w:rsidR="00EB5534" w:rsidRPr="005F1F69" w:rsidRDefault="00EB5534" w:rsidP="0001469F">
      <w:pPr>
        <w:rPr>
          <w:rFonts w:ascii="Arial Narrow" w:hAnsi="Arial Narrow"/>
          <w:sz w:val="22"/>
          <w:szCs w:val="22"/>
        </w:rPr>
      </w:pPr>
    </w:p>
    <w:p w:rsidR="00EB5534" w:rsidRPr="005F1F69" w:rsidRDefault="00EB5534" w:rsidP="0001469F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impurities are added to liquid so that it will increase the boiling point.</w:t>
      </w:r>
    </w:p>
    <w:p w:rsidR="00EB5534" w:rsidRPr="005F1F69" w:rsidRDefault="00EB5534" w:rsidP="0001469F">
      <w:pPr>
        <w:rPr>
          <w:rFonts w:ascii="Arial Narrow" w:hAnsi="Arial Narrow"/>
          <w:sz w:val="22"/>
          <w:szCs w:val="22"/>
        </w:rPr>
      </w:pPr>
    </w:p>
    <w:p w:rsidR="00EB5534" w:rsidRPr="005F1F69" w:rsidRDefault="00EB5534" w:rsidP="00EB5534">
      <w:pPr>
        <w:numPr>
          <w:ilvl w:val="1"/>
          <w:numId w:val="6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Analysing the composition of water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</w:rPr>
      </w:pPr>
    </w:p>
    <w:p w:rsidR="00EB5534" w:rsidRPr="005F1F69" w:rsidRDefault="00EB5534" w:rsidP="00EB553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oxygen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graphite rod</w:t>
      </w:r>
    </w:p>
    <w:p w:rsidR="00EB5534" w:rsidRPr="005F1F69" w:rsidRDefault="00EB5534" w:rsidP="00EB5534">
      <w:pPr>
        <w:ind w:firstLine="720"/>
        <w:rPr>
          <w:rFonts w:ascii="Arial Narrow" w:hAnsi="Arial Narrow"/>
          <w:sz w:val="22"/>
          <w:szCs w:val="22"/>
          <w:lang w:val="fr-FR"/>
        </w:rPr>
      </w:pPr>
      <w:r w:rsidRPr="005F1F69">
        <w:rPr>
          <w:rFonts w:ascii="Arial Narrow" w:hAnsi="Arial Narrow"/>
          <w:sz w:val="22"/>
          <w:szCs w:val="22"/>
          <w:lang w:val="fr-FR"/>
        </w:rPr>
        <w:t>iii)</w:t>
      </w:r>
      <w:r w:rsidRPr="005F1F69">
        <w:rPr>
          <w:rFonts w:ascii="Arial Narrow" w:hAnsi="Arial Narrow"/>
          <w:sz w:val="22"/>
          <w:szCs w:val="22"/>
          <w:lang w:val="fr-FR"/>
        </w:rPr>
        <w:tab/>
        <w:t>Positive</w:t>
      </w:r>
      <w:r w:rsidRPr="005F1F69">
        <w:rPr>
          <w:rFonts w:ascii="Arial Narrow" w:hAnsi="Arial Narrow"/>
          <w:sz w:val="22"/>
          <w:szCs w:val="22"/>
          <w:lang w:val="fr-FR"/>
        </w:rPr>
        <w:tab/>
      </w:r>
      <w:r w:rsidRPr="005F1F69">
        <w:rPr>
          <w:rFonts w:ascii="Arial Narrow" w:hAnsi="Arial Narrow"/>
          <w:sz w:val="22"/>
          <w:szCs w:val="22"/>
          <w:lang w:val="fr-FR"/>
        </w:rPr>
        <w:tab/>
      </w:r>
      <w:r w:rsidRPr="005F1F69">
        <w:rPr>
          <w:rFonts w:ascii="Arial Narrow" w:hAnsi="Arial Narrow"/>
          <w:sz w:val="22"/>
          <w:szCs w:val="22"/>
          <w:lang w:val="fr-FR"/>
        </w:rPr>
        <w:tab/>
      </w:r>
      <w:r w:rsidR="005F1F69" w:rsidRPr="005F1F69">
        <w:rPr>
          <w:rFonts w:ascii="Arial Narrow" w:hAnsi="Arial Narrow"/>
          <w:sz w:val="22"/>
          <w:szCs w:val="22"/>
          <w:lang w:val="fr-FR"/>
        </w:rPr>
        <w:tab/>
      </w:r>
      <w:r w:rsidRPr="005F1F69">
        <w:rPr>
          <w:rFonts w:ascii="Arial Narrow" w:hAnsi="Arial Narrow"/>
          <w:sz w:val="22"/>
          <w:szCs w:val="22"/>
          <w:lang w:val="fr-FR"/>
        </w:rPr>
        <w:t>iv)</w:t>
      </w:r>
      <w:r w:rsidRPr="005F1F69">
        <w:rPr>
          <w:rFonts w:ascii="Arial Narrow" w:hAnsi="Arial Narrow"/>
          <w:sz w:val="22"/>
          <w:szCs w:val="22"/>
          <w:lang w:val="fr-FR"/>
        </w:rPr>
        <w:tab/>
        <w:t>graphite rod</w:t>
      </w:r>
    </w:p>
    <w:p w:rsidR="00EB5534" w:rsidRPr="005F1F69" w:rsidRDefault="00EB5534" w:rsidP="00EB5534">
      <w:pPr>
        <w:ind w:firstLine="72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v)</w:t>
      </w:r>
      <w:r w:rsidRPr="005F1F69">
        <w:rPr>
          <w:rFonts w:ascii="Arial Narrow" w:hAnsi="Arial Narrow"/>
          <w:sz w:val="22"/>
          <w:szCs w:val="22"/>
        </w:rPr>
        <w:tab/>
        <w:t>negative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>vi)</w:t>
      </w:r>
      <w:r w:rsidRPr="005F1F69">
        <w:rPr>
          <w:rFonts w:ascii="Arial Narrow" w:hAnsi="Arial Narrow"/>
          <w:sz w:val="22"/>
          <w:szCs w:val="22"/>
        </w:rPr>
        <w:tab/>
        <w:t>distilled water</w:t>
      </w:r>
    </w:p>
    <w:p w:rsidR="00EB5534" w:rsidRPr="005F1F69" w:rsidRDefault="00EB5534" w:rsidP="00EB5534">
      <w:pPr>
        <w:ind w:firstLine="720"/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vii)</w:t>
      </w:r>
      <w:r w:rsidRPr="005F1F69">
        <w:rPr>
          <w:rFonts w:ascii="Arial Narrow" w:hAnsi="Arial Narrow"/>
          <w:sz w:val="22"/>
          <w:szCs w:val="22"/>
        </w:rPr>
        <w:tab/>
        <w:t>sulphuric acid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viii)</w:t>
      </w:r>
      <w:r w:rsidRPr="005F1F69">
        <w:rPr>
          <w:rFonts w:ascii="Arial Narrow" w:hAnsi="Arial Narrow"/>
          <w:sz w:val="22"/>
          <w:szCs w:val="22"/>
        </w:rPr>
        <w:tab/>
        <w:t>hydrogen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</w:rPr>
      </w:pPr>
    </w:p>
    <w:p w:rsidR="00EB5534" w:rsidRPr="005F1F69" w:rsidRDefault="00EB5534" w:rsidP="00EB5534">
      <w:pPr>
        <w:rPr>
          <w:rFonts w:ascii="Arial Narrow" w:hAnsi="Arial Narrow"/>
          <w:sz w:val="22"/>
          <w:szCs w:val="22"/>
          <w:lang w:val="sv-SE"/>
        </w:rPr>
      </w:pPr>
      <w:r w:rsidRPr="005F1F69">
        <w:rPr>
          <w:rFonts w:ascii="Arial Narrow" w:hAnsi="Arial Narrow"/>
          <w:sz w:val="22"/>
          <w:szCs w:val="22"/>
          <w:lang w:val="sv-SE"/>
        </w:rPr>
        <w:t>2</w:t>
      </w:r>
      <w:r w:rsidRPr="005F1F69">
        <w:rPr>
          <w:rFonts w:ascii="Arial Narrow" w:hAnsi="Arial Narrow"/>
          <w:sz w:val="22"/>
          <w:szCs w:val="22"/>
          <w:lang w:val="sv-SE"/>
        </w:rPr>
        <w:tab/>
        <w:t>compound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  <w:lang w:val="sv-SE"/>
        </w:rPr>
      </w:pPr>
      <w:r w:rsidRPr="005F1F69">
        <w:rPr>
          <w:rFonts w:ascii="Arial Narrow" w:hAnsi="Arial Narrow"/>
          <w:sz w:val="22"/>
          <w:szCs w:val="22"/>
          <w:lang w:val="sv-SE"/>
        </w:rPr>
        <w:t>3</w:t>
      </w:r>
      <w:r w:rsidRPr="005F1F69">
        <w:rPr>
          <w:rFonts w:ascii="Arial Narrow" w:hAnsi="Arial Narrow"/>
          <w:sz w:val="22"/>
          <w:szCs w:val="22"/>
          <w:lang w:val="sv-SE"/>
        </w:rPr>
        <w:tab/>
        <w:t>hydrogen and oxygen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  <w:lang w:val="sv-SE"/>
        </w:rPr>
      </w:pPr>
      <w:r w:rsidRPr="005F1F69">
        <w:rPr>
          <w:rFonts w:ascii="Arial Narrow" w:hAnsi="Arial Narrow"/>
          <w:sz w:val="22"/>
          <w:szCs w:val="22"/>
          <w:lang w:val="sv-SE"/>
        </w:rPr>
        <w:t>4</w:t>
      </w:r>
      <w:r w:rsidRPr="005F1F69">
        <w:rPr>
          <w:rFonts w:ascii="Arial Narrow" w:hAnsi="Arial Narrow"/>
          <w:sz w:val="22"/>
          <w:szCs w:val="22"/>
          <w:lang w:val="sv-SE"/>
        </w:rPr>
        <w:tab/>
        <w:t>oxygen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  <w:lang w:val="sv-SE"/>
        </w:rPr>
      </w:pPr>
      <w:r w:rsidRPr="005F1F69">
        <w:rPr>
          <w:rFonts w:ascii="Arial Narrow" w:hAnsi="Arial Narrow"/>
          <w:sz w:val="22"/>
          <w:szCs w:val="22"/>
          <w:lang w:val="sv-SE"/>
        </w:rPr>
        <w:t>5</w:t>
      </w:r>
      <w:r w:rsidRPr="005F1F69">
        <w:rPr>
          <w:rFonts w:ascii="Arial Narrow" w:hAnsi="Arial Narrow"/>
          <w:sz w:val="22"/>
          <w:szCs w:val="22"/>
          <w:lang w:val="sv-SE"/>
        </w:rPr>
        <w:tab/>
        <w:t>hydrogen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6</w:t>
      </w:r>
      <w:r w:rsidRPr="005F1F69">
        <w:rPr>
          <w:rFonts w:ascii="Arial Narrow" w:hAnsi="Arial Narrow"/>
          <w:sz w:val="22"/>
          <w:szCs w:val="22"/>
        </w:rPr>
        <w:tab/>
        <w:t>glowing wooden splinter</w:t>
      </w:r>
    </w:p>
    <w:p w:rsidR="00EB5534" w:rsidRPr="005F1F69" w:rsidRDefault="00EB5534" w:rsidP="00EB553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7</w:t>
      </w:r>
      <w:r w:rsidRPr="005F1F69">
        <w:rPr>
          <w:rFonts w:ascii="Arial Narrow" w:hAnsi="Arial Narrow"/>
          <w:sz w:val="22"/>
          <w:szCs w:val="22"/>
        </w:rPr>
        <w:tab/>
        <w:t>lighted splinter with ’pop’ sound</w:t>
      </w:r>
    </w:p>
    <w:p w:rsidR="00EA0C91" w:rsidRPr="005F1F69" w:rsidRDefault="00EA0C91" w:rsidP="00EB5534">
      <w:pPr>
        <w:rPr>
          <w:rFonts w:ascii="Arial Narrow" w:hAnsi="Arial Narrow"/>
          <w:sz w:val="22"/>
          <w:szCs w:val="22"/>
        </w:rPr>
      </w:pPr>
    </w:p>
    <w:p w:rsidR="00EA0C91" w:rsidRPr="005F1F69" w:rsidRDefault="00EA0C91" w:rsidP="00EB5534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5.3</w:t>
      </w:r>
      <w:r w:rsidRPr="005F1F69">
        <w:rPr>
          <w:rFonts w:ascii="Arial Narrow" w:hAnsi="Arial Narrow"/>
          <w:b/>
          <w:sz w:val="22"/>
          <w:szCs w:val="22"/>
        </w:rPr>
        <w:tab/>
        <w:t>Analysing the process of evaporation of water</w:t>
      </w:r>
    </w:p>
    <w:p w:rsidR="00EA0C91" w:rsidRPr="005F1F69" w:rsidRDefault="00EA0C91" w:rsidP="00EB5534">
      <w:pPr>
        <w:rPr>
          <w:rFonts w:ascii="Arial Narrow" w:hAnsi="Arial Narrow"/>
          <w:b/>
          <w:sz w:val="22"/>
          <w:szCs w:val="22"/>
        </w:rPr>
      </w:pPr>
    </w:p>
    <w:p w:rsidR="00EA0C91" w:rsidRPr="005F1F69" w:rsidRDefault="00EA0C91" w:rsidP="00EB553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temperature</w:t>
      </w:r>
    </w:p>
    <w:p w:rsidR="00EA0C91" w:rsidRPr="005F1F69" w:rsidRDefault="00EA0C91" w:rsidP="00EB553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C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surface area</w:t>
      </w:r>
    </w:p>
    <w:p w:rsidR="00EA0C91" w:rsidRPr="005F1F69" w:rsidRDefault="00EA0C91" w:rsidP="00EB5534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water</w:t>
      </w:r>
    </w:p>
    <w:p w:rsidR="00EA0C91" w:rsidRPr="005F1F69" w:rsidRDefault="00EA0C91" w:rsidP="00EB5534">
      <w:pPr>
        <w:rPr>
          <w:rFonts w:ascii="Arial Narrow" w:hAnsi="Arial Narrow"/>
          <w:sz w:val="22"/>
          <w:szCs w:val="22"/>
        </w:rPr>
      </w:pPr>
    </w:p>
    <w:p w:rsidR="00EB5534" w:rsidRPr="005F1F69" w:rsidRDefault="000C77BD" w:rsidP="000C77BD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5.4</w:t>
      </w:r>
      <w:r w:rsidRPr="005F1F69">
        <w:rPr>
          <w:rFonts w:ascii="Arial Narrow" w:hAnsi="Arial Narrow"/>
          <w:b/>
          <w:sz w:val="22"/>
          <w:szCs w:val="22"/>
        </w:rPr>
        <w:tab/>
      </w:r>
      <w:r w:rsidR="002D0415" w:rsidRPr="005F1F69">
        <w:rPr>
          <w:rFonts w:ascii="Arial Narrow" w:hAnsi="Arial Narrow"/>
          <w:b/>
          <w:sz w:val="22"/>
          <w:szCs w:val="22"/>
        </w:rPr>
        <w:t>Analysing solution and solubility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group id="_x0000_s1074" style="position:absolute;margin-left:36pt;margin-top:4.8pt;width:405pt;height:108pt;z-index:-251640832" coordorigin="2610,2529" coordsize="8100,2160">
            <v:group id="_x0000_s1075" style="position:absolute;left:2610;top:2529;width:8100;height:2160" coordorigin="1980,3114" coordsize="8100,2160">
              <v:shape id="_x0000_s1076" type="#_x0000_t202" style="position:absolute;left:1980;top:3114;width:1440;height:540">
                <v:textbox style="mso-next-textbox:#_x0000_s1076">
                  <w:txbxContent>
                    <w:p w:rsidR="002D0415" w:rsidRPr="00372A8E" w:rsidRDefault="002D0415" w:rsidP="002D0415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 w:rsidRPr="00372A8E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Solute</w:t>
                      </w:r>
                    </w:p>
                  </w:txbxContent>
                </v:textbox>
              </v:shape>
              <v:shape id="_x0000_s1077" type="#_x0000_t202" style="position:absolute;left:1980;top:3881;width:1440;height:540">
                <v:textbox style="mso-next-textbox:#_x0000_s1077">
                  <w:txbxContent>
                    <w:p w:rsidR="002D0415" w:rsidRPr="00372A8E" w:rsidRDefault="002D0415" w:rsidP="002D0415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 w:rsidRPr="00372A8E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Solvent</w:t>
                      </w:r>
                    </w:p>
                  </w:txbxContent>
                </v:textbox>
              </v:shape>
              <v:shape id="_x0000_s1078" type="#_x0000_t202" style="position:absolute;left:1980;top:4677;width:1440;height:540">
                <v:textbox style="mso-next-textbox:#_x0000_s1078">
                  <w:txbxContent>
                    <w:p w:rsidR="002D0415" w:rsidRPr="00372A8E" w:rsidRDefault="002D0415" w:rsidP="002D0415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 w:rsidRPr="00372A8E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Solution</w:t>
                      </w:r>
                    </w:p>
                  </w:txbxContent>
                </v:textbox>
              </v:shape>
              <v:shape id="_x0000_s1079" type="#_x0000_t202" style="position:absolute;left:5040;top:3114;width:5040;height:540">
                <v:textbox style="mso-next-textbox:#_x0000_s1079">
                  <w:txbxContent>
                    <w:p w:rsidR="002D0415" w:rsidRPr="00372A8E" w:rsidRDefault="002D0415" w:rsidP="002D0415">
                      <w:pPr>
                        <w:rPr>
                          <w:rFonts w:ascii="Arial Narrow" w:hAnsi="Arial Narrow"/>
                        </w:rPr>
                      </w:pPr>
                      <w:r w:rsidRPr="00372A8E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A liquid in which a substance dissolves.</w:t>
                      </w:r>
                    </w:p>
                  </w:txbxContent>
                </v:textbox>
              </v:shape>
              <v:shape id="_x0000_s1080" type="#_x0000_t202" style="position:absolute;left:5040;top:4734;width:5040;height:540">
                <v:textbox style="mso-next-textbox:#_x0000_s1080">
                  <w:txbxContent>
                    <w:p w:rsidR="002D0415" w:rsidRPr="00372A8E" w:rsidRDefault="002D0415" w:rsidP="002D0415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 w:rsidRPr="00372A8E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A substance which is dissolved in a liquid.</w:t>
                      </w:r>
                    </w:p>
                  </w:txbxContent>
                </v:textbox>
              </v:shape>
              <v:shape id="_x0000_s1081" type="#_x0000_t202" style="position:absolute;left:5040;top:3834;width:5040;height:720">
                <v:textbox style="mso-next-textbox:#_x0000_s1081">
                  <w:txbxContent>
                    <w:p w:rsidR="002D0415" w:rsidRPr="00372A8E" w:rsidRDefault="002D0415" w:rsidP="002D0415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 w:rsidRPr="00372A8E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>The mixture when a substance has dissolved in a liquid.</w:t>
                      </w:r>
                    </w:p>
                  </w:txbxContent>
                </v:textbox>
              </v:shape>
            </v:group>
            <v:oval id="_x0000_s1082" style="position:absolute;left:5580;top:4260;width:180;height:180" fillcolor="black"/>
            <v:oval id="_x0000_s1083" style="position:absolute;left:5580;top:3480;width:180;height:180" fillcolor="black"/>
            <v:oval id="_x0000_s1084" style="position:absolute;left:5580;top:2715;width:180;height:180" fillcolor="black"/>
            <v:oval id="_x0000_s1085" style="position:absolute;left:3960;top:4245;width:180;height:180" fillcolor="black"/>
            <v:oval id="_x0000_s1086" style="position:absolute;left:3960;top:3450;width:180;height:180" fillcolor="black"/>
            <v:oval id="_x0000_s1087" style="position:absolute;left:3960;top:2700;width:180;height:180" fillcolor="black"/>
            <v:line id="_x0000_s1088" style="position:absolute;flip:y" from="4050,3536" to="5670,4436" strokeweight="1.5pt"/>
          </v:group>
        </w:pic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noProof/>
          <w:sz w:val="22"/>
          <w:szCs w:val="22"/>
        </w:rPr>
        <w:pict>
          <v:line id="_x0000_s1090" style="position:absolute;flip:y;z-index:251677696" from="108pt,9pt" to="189pt,45pt"/>
        </w:pict>
      </w:r>
      <w:r w:rsidRPr="005F1F69">
        <w:rPr>
          <w:rFonts w:ascii="Arial Narrow" w:hAnsi="Arial Narrow"/>
          <w:noProof/>
          <w:sz w:val="22"/>
          <w:szCs w:val="22"/>
        </w:rPr>
        <w:pict>
          <v:line id="_x0000_s1089" style="position:absolute;z-index:251676672" from="108pt,0" to="189pt,81pt"/>
        </w:pict>
      </w: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Dilute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concentrated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iii)</w:t>
      </w:r>
      <w:r w:rsidRPr="005F1F69">
        <w:rPr>
          <w:rFonts w:ascii="Arial Narrow" w:hAnsi="Arial Narrow"/>
          <w:sz w:val="22"/>
          <w:szCs w:val="22"/>
        </w:rPr>
        <w:tab/>
        <w:t>saturated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Heat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5F1F69" w:rsidRDefault="005F1F69" w:rsidP="000C77BD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C77BD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C77BD">
      <w:pPr>
        <w:rPr>
          <w:rFonts w:ascii="Arial Narrow" w:hAnsi="Arial Narrow"/>
          <w:b/>
          <w:sz w:val="22"/>
          <w:szCs w:val="22"/>
        </w:rPr>
      </w:pPr>
    </w:p>
    <w:p w:rsidR="005F1F69" w:rsidRDefault="005F1F69" w:rsidP="000C77BD">
      <w:pPr>
        <w:rPr>
          <w:rFonts w:ascii="Arial Narrow" w:hAnsi="Arial Narrow"/>
          <w:b/>
          <w:sz w:val="22"/>
          <w:szCs w:val="22"/>
        </w:rPr>
      </w:pPr>
    </w:p>
    <w:p w:rsidR="002D0415" w:rsidRPr="005F1F69" w:rsidRDefault="000C77BD" w:rsidP="000C77BD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5.5</w:t>
      </w:r>
      <w:r w:rsidRPr="005F1F69">
        <w:rPr>
          <w:rFonts w:ascii="Arial Narrow" w:hAnsi="Arial Narrow"/>
          <w:b/>
          <w:sz w:val="22"/>
          <w:szCs w:val="22"/>
        </w:rPr>
        <w:tab/>
      </w:r>
      <w:r w:rsidR="002D0415" w:rsidRPr="005F1F69">
        <w:rPr>
          <w:rFonts w:ascii="Arial Narrow" w:hAnsi="Arial Narrow"/>
          <w:b/>
          <w:sz w:val="22"/>
          <w:szCs w:val="22"/>
        </w:rPr>
        <w:t>Analysing acid and alkali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1E0"/>
      </w:tblPr>
      <w:tblGrid>
        <w:gridCol w:w="2952"/>
        <w:gridCol w:w="2952"/>
        <w:gridCol w:w="2952"/>
      </w:tblGrid>
      <w:tr w:rsidR="002D0415" w:rsidRPr="005F1F69"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Property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Acid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Alkali</w:t>
            </w:r>
          </w:p>
        </w:tc>
      </w:tr>
      <w:tr w:rsidR="002D0415" w:rsidRPr="005F1F69"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Taste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Sour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Bitter</w:t>
            </w:r>
          </w:p>
        </w:tc>
      </w:tr>
      <w:tr w:rsidR="002D0415" w:rsidRPr="005F1F69"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lastRenderedPageBreak/>
              <w:t>pH value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&lt;7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&gt;7</w:t>
            </w:r>
          </w:p>
        </w:tc>
      </w:tr>
      <w:tr w:rsidR="002D0415" w:rsidRPr="005F1F69"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Effect on litmus paper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Turn blue to red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Turn red to blue</w:t>
            </w:r>
          </w:p>
        </w:tc>
      </w:tr>
      <w:tr w:rsidR="002D0415" w:rsidRPr="005F1F69"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Reaction with metal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react</w:t>
            </w:r>
          </w:p>
        </w:tc>
        <w:tc>
          <w:tcPr>
            <w:tcW w:w="2952" w:type="dxa"/>
          </w:tcPr>
          <w:p w:rsidR="002D0415" w:rsidRPr="005F1F69" w:rsidRDefault="002D0415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No reaction</w:t>
            </w:r>
          </w:p>
        </w:tc>
      </w:tr>
    </w:tbl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for fertilizers, dyes and explosives materials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as a preservatives in food</w:t>
      </w:r>
    </w:p>
    <w:p w:rsidR="002D0415" w:rsidRPr="005F1F69" w:rsidRDefault="002D0415" w:rsidP="002D0415">
      <w:pPr>
        <w:numPr>
          <w:ilvl w:val="0"/>
          <w:numId w:val="8"/>
        </w:num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make vitamin C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3</w:t>
      </w:r>
      <w:r w:rsidRPr="005F1F69">
        <w:rPr>
          <w:rFonts w:ascii="Arial Narrow" w:hAnsi="Arial Narrow"/>
          <w:sz w:val="22"/>
          <w:szCs w:val="22"/>
        </w:rPr>
        <w:tab/>
        <w:t>i)</w:t>
      </w:r>
      <w:r w:rsidRPr="005F1F69">
        <w:rPr>
          <w:rFonts w:ascii="Arial Narrow" w:hAnsi="Arial Narrow"/>
          <w:sz w:val="22"/>
          <w:szCs w:val="22"/>
        </w:rPr>
        <w:tab/>
        <w:t>Acid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Acid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iii)</w:t>
      </w:r>
      <w:r w:rsidRPr="005F1F69">
        <w:rPr>
          <w:rFonts w:ascii="Arial Narrow" w:hAnsi="Arial Narrow"/>
          <w:sz w:val="22"/>
          <w:szCs w:val="22"/>
        </w:rPr>
        <w:tab/>
        <w:t>Alkali</w:t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</w:r>
      <w:r w:rsidRPr="005F1F69">
        <w:rPr>
          <w:rFonts w:ascii="Arial Narrow" w:hAnsi="Arial Narrow"/>
          <w:sz w:val="22"/>
          <w:szCs w:val="22"/>
        </w:rPr>
        <w:tab/>
        <w:t>iv)</w:t>
      </w:r>
      <w:r w:rsidRPr="005F1F69">
        <w:rPr>
          <w:rFonts w:ascii="Arial Narrow" w:hAnsi="Arial Narrow"/>
          <w:sz w:val="22"/>
          <w:szCs w:val="22"/>
        </w:rPr>
        <w:tab/>
        <w:t>Alkali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5.6</w:t>
      </w:r>
      <w:r w:rsidRPr="005F1F69">
        <w:rPr>
          <w:rFonts w:ascii="Arial Narrow" w:hAnsi="Arial Narrow"/>
          <w:b/>
          <w:sz w:val="22"/>
          <w:szCs w:val="22"/>
        </w:rPr>
        <w:tab/>
        <w:t>Analysing the methods of purification of water</w:t>
      </w:r>
    </w:p>
    <w:p w:rsidR="002D0415" w:rsidRPr="005F1F69" w:rsidRDefault="002D0415" w:rsidP="002D0415">
      <w:pPr>
        <w:rPr>
          <w:rFonts w:ascii="Arial Narrow" w:hAnsi="Arial Narrow"/>
          <w:b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  <w:t>a)</w:t>
      </w:r>
      <w:r w:rsidRPr="005F1F69">
        <w:rPr>
          <w:rFonts w:ascii="Arial Narrow" w:hAnsi="Arial Narrow"/>
          <w:sz w:val="22"/>
          <w:szCs w:val="22"/>
        </w:rPr>
        <w:tab/>
        <w:t>Filtration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b)</w:t>
      </w:r>
      <w:r w:rsidRPr="005F1F69">
        <w:rPr>
          <w:rFonts w:ascii="Arial Narrow" w:hAnsi="Arial Narrow"/>
          <w:sz w:val="22"/>
          <w:szCs w:val="22"/>
        </w:rPr>
        <w:tab/>
        <w:t>to  remove suspended solid particles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c)</w:t>
      </w:r>
      <w:r w:rsidRPr="005F1F69">
        <w:rPr>
          <w:rFonts w:ascii="Arial Narrow" w:hAnsi="Arial Narrow"/>
          <w:sz w:val="22"/>
          <w:szCs w:val="22"/>
        </w:rPr>
        <w:tab/>
        <w:t>microorganisms and dissolved materials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2</w:t>
      </w:r>
      <w:r w:rsidRPr="005F1F69">
        <w:rPr>
          <w:rFonts w:ascii="Arial Narrow" w:hAnsi="Arial Narrow"/>
          <w:sz w:val="22"/>
          <w:szCs w:val="22"/>
        </w:rPr>
        <w:tab/>
      </w:r>
    </w:p>
    <w:tbl>
      <w:tblPr>
        <w:tblpPr w:leftFromText="180" w:rightFromText="180" w:vertAnchor="text" w:tblpX="648" w:tblpY="1"/>
        <w:tblOverlap w:val="never"/>
        <w:tblW w:w="9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48"/>
        <w:gridCol w:w="3600"/>
        <w:gridCol w:w="3978"/>
      </w:tblGrid>
      <w:tr w:rsidR="002D0415" w:rsidRPr="005F1F69">
        <w:tc>
          <w:tcPr>
            <w:tcW w:w="1548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Water purification method</w:t>
            </w:r>
          </w:p>
        </w:tc>
        <w:tc>
          <w:tcPr>
            <w:tcW w:w="3600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Strengths</w:t>
            </w:r>
          </w:p>
        </w:tc>
        <w:tc>
          <w:tcPr>
            <w:tcW w:w="3978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Weaknesses</w:t>
            </w:r>
          </w:p>
        </w:tc>
      </w:tr>
      <w:tr w:rsidR="002D0415" w:rsidRPr="005F1F69">
        <w:trPr>
          <w:trHeight w:val="1440"/>
        </w:trPr>
        <w:tc>
          <w:tcPr>
            <w:tcW w:w="1548" w:type="dxa"/>
            <w:vAlign w:val="center"/>
          </w:tcPr>
          <w:p w:rsidR="002D0415" w:rsidRPr="005F1F69" w:rsidRDefault="002D0415" w:rsidP="00F12617">
            <w:pPr>
              <w:pStyle w:val="ListParagraph"/>
              <w:tabs>
                <w:tab w:val="left" w:pos="740"/>
                <w:tab w:val="left" w:pos="989"/>
              </w:tabs>
              <w:spacing w:line="360" w:lineRule="auto"/>
              <w:ind w:left="0"/>
              <w:rPr>
                <w:rFonts w:ascii="Arial Narrow" w:hAnsi="Arial Narrow" w:cs="Arial"/>
              </w:rPr>
            </w:pPr>
            <w:r w:rsidRPr="005F1F69">
              <w:rPr>
                <w:rFonts w:ascii="Arial Narrow" w:hAnsi="Arial Narrow" w:cs="Arial"/>
              </w:rPr>
              <w:t>1.Filtration</w:t>
            </w:r>
          </w:p>
        </w:tc>
        <w:tc>
          <w:tcPr>
            <w:tcW w:w="3600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 xml:space="preserve">Removes </w:t>
            </w:r>
            <w:r w:rsidRPr="005F1F69">
              <w:rPr>
                <w:rFonts w:ascii="Arial Narrow" w:hAnsi="Arial Narrow" w:cs="Arial"/>
                <w:sz w:val="22"/>
                <w:szCs w:val="22"/>
                <w:u w:val="single"/>
              </w:rPr>
              <w:t>suspended</w:t>
            </w:r>
            <w:r w:rsidRPr="005F1F69">
              <w:rPr>
                <w:rFonts w:ascii="Arial Narrow" w:hAnsi="Arial Narrow" w:cs="Arial"/>
                <w:sz w:val="22"/>
                <w:szCs w:val="22"/>
              </w:rPr>
              <w:t xml:space="preserve"> solids.</w:t>
            </w:r>
          </w:p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978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ind w:left="252" w:hanging="252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(i) Does not remove </w:t>
            </w:r>
            <w:r w:rsidRPr="005F1F69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dissolved/ insoluble </w:t>
            </w: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>substances.</w:t>
            </w:r>
          </w:p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>(ii) Does not kill microorganisms.</w:t>
            </w:r>
          </w:p>
        </w:tc>
      </w:tr>
      <w:tr w:rsidR="002D0415" w:rsidRPr="005F1F69">
        <w:trPr>
          <w:trHeight w:val="1440"/>
        </w:trPr>
        <w:tc>
          <w:tcPr>
            <w:tcW w:w="1548" w:type="dxa"/>
            <w:vAlign w:val="center"/>
          </w:tcPr>
          <w:p w:rsidR="002D0415" w:rsidRPr="005F1F69" w:rsidRDefault="002D0415" w:rsidP="00F12617">
            <w:pPr>
              <w:pStyle w:val="ListParagraph"/>
              <w:tabs>
                <w:tab w:val="left" w:pos="740"/>
                <w:tab w:val="left" w:pos="989"/>
              </w:tabs>
              <w:spacing w:line="360" w:lineRule="auto"/>
              <w:ind w:left="0"/>
              <w:rPr>
                <w:rFonts w:ascii="Arial Narrow" w:hAnsi="Arial Narrow" w:cs="Arial"/>
              </w:rPr>
            </w:pPr>
            <w:r w:rsidRPr="005F1F69">
              <w:rPr>
                <w:rFonts w:ascii="Arial Narrow" w:hAnsi="Arial Narrow" w:cs="Arial"/>
              </w:rPr>
              <w:t>2. Boiling</w:t>
            </w:r>
          </w:p>
        </w:tc>
        <w:tc>
          <w:tcPr>
            <w:tcW w:w="3600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Kills </w:t>
            </w:r>
            <w:r w:rsidRPr="005F1F69">
              <w:rPr>
                <w:rFonts w:ascii="Arial Narrow" w:hAnsi="Arial Narrow" w:cs="Arial"/>
                <w:sz w:val="22"/>
                <w:szCs w:val="22"/>
                <w:u w:val="single"/>
              </w:rPr>
              <w:t>microorganism</w:t>
            </w: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>.</w:t>
            </w:r>
          </w:p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Does not remove soluble substances and </w:t>
            </w:r>
            <w:r w:rsidRPr="005F1F69">
              <w:rPr>
                <w:rFonts w:ascii="Arial Narrow" w:hAnsi="Arial Narrow" w:cs="Arial"/>
                <w:sz w:val="22"/>
                <w:szCs w:val="22"/>
                <w:u w:val="single"/>
              </w:rPr>
              <w:t>insoluble</w:t>
            </w: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solids.</w:t>
            </w:r>
          </w:p>
        </w:tc>
      </w:tr>
      <w:tr w:rsidR="002D0415" w:rsidRPr="005F1F69">
        <w:trPr>
          <w:trHeight w:val="1440"/>
        </w:trPr>
        <w:tc>
          <w:tcPr>
            <w:tcW w:w="1548" w:type="dxa"/>
            <w:vAlign w:val="center"/>
          </w:tcPr>
          <w:p w:rsidR="002D0415" w:rsidRPr="005F1F69" w:rsidRDefault="002D0415" w:rsidP="00F12617">
            <w:pPr>
              <w:pStyle w:val="ListParagraph"/>
              <w:tabs>
                <w:tab w:val="left" w:pos="740"/>
                <w:tab w:val="left" w:pos="989"/>
              </w:tabs>
              <w:spacing w:line="360" w:lineRule="auto"/>
              <w:ind w:left="0"/>
              <w:rPr>
                <w:rFonts w:ascii="Arial Narrow" w:hAnsi="Arial Narrow" w:cs="Arial"/>
                <w:i/>
              </w:rPr>
            </w:pPr>
            <w:r w:rsidRPr="005F1F69">
              <w:rPr>
                <w:rFonts w:ascii="Arial Narrow" w:hAnsi="Arial Narrow" w:cs="Arial"/>
              </w:rPr>
              <w:t>3</w:t>
            </w:r>
            <w:r w:rsidRPr="005F1F69">
              <w:rPr>
                <w:rFonts w:ascii="Arial Narrow" w:hAnsi="Arial Narrow" w:cs="Arial"/>
                <w:i/>
              </w:rPr>
              <w:t xml:space="preserve">. </w:t>
            </w:r>
            <w:r w:rsidRPr="005F1F69">
              <w:rPr>
                <w:rFonts w:ascii="Arial Narrow" w:hAnsi="Arial Narrow" w:cs="Arial"/>
              </w:rPr>
              <w:t>Distillation</w:t>
            </w:r>
          </w:p>
          <w:p w:rsidR="002D0415" w:rsidRPr="005F1F69" w:rsidRDefault="002D0415" w:rsidP="00F12617">
            <w:pPr>
              <w:pStyle w:val="ListParagraph"/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i/>
              </w:rPr>
            </w:pPr>
          </w:p>
        </w:tc>
        <w:tc>
          <w:tcPr>
            <w:tcW w:w="3600" w:type="dxa"/>
            <w:vAlign w:val="center"/>
          </w:tcPr>
          <w:p w:rsidR="002D0415" w:rsidRPr="005F1F69" w:rsidRDefault="002D0415" w:rsidP="002D0415">
            <w:pPr>
              <w:numPr>
                <w:ilvl w:val="0"/>
                <w:numId w:val="9"/>
              </w:numPr>
              <w:tabs>
                <w:tab w:val="left" w:pos="252"/>
                <w:tab w:val="left" w:pos="989"/>
              </w:tabs>
              <w:spacing w:line="360" w:lineRule="auto"/>
              <w:ind w:left="252" w:hanging="252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Removes </w:t>
            </w:r>
            <w:r w:rsidRPr="005F1F69">
              <w:rPr>
                <w:rFonts w:ascii="Arial Narrow" w:hAnsi="Arial Narrow" w:cs="Arial"/>
                <w:sz w:val="22"/>
                <w:szCs w:val="22"/>
              </w:rPr>
              <w:t xml:space="preserve">insoluble solids </w:t>
            </w: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and </w:t>
            </w:r>
            <w:r w:rsidRPr="005F1F69">
              <w:rPr>
                <w:rFonts w:ascii="Arial Narrow" w:hAnsi="Arial Narrow" w:cs="Arial"/>
                <w:sz w:val="22"/>
                <w:szCs w:val="22"/>
                <w:u w:val="single"/>
              </w:rPr>
              <w:t>dissolved</w:t>
            </w: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substances.</w:t>
            </w:r>
          </w:p>
          <w:p w:rsidR="002D0415" w:rsidRPr="005F1F69" w:rsidRDefault="002D0415" w:rsidP="002D0415">
            <w:pPr>
              <w:numPr>
                <w:ilvl w:val="0"/>
                <w:numId w:val="9"/>
              </w:numPr>
              <w:tabs>
                <w:tab w:val="left" w:pos="252"/>
                <w:tab w:val="left" w:pos="740"/>
              </w:tabs>
              <w:spacing w:line="360" w:lineRule="auto"/>
              <w:ind w:hanging="108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Kills </w:t>
            </w:r>
            <w:r w:rsidRPr="005F1F69">
              <w:rPr>
                <w:rFonts w:ascii="Arial Narrow" w:hAnsi="Arial Narrow" w:cs="Arial"/>
                <w:sz w:val="22"/>
                <w:szCs w:val="22"/>
              </w:rPr>
              <w:t>microorganisms.</w:t>
            </w:r>
          </w:p>
        </w:tc>
        <w:tc>
          <w:tcPr>
            <w:tcW w:w="3978" w:type="dxa"/>
            <w:vAlign w:val="center"/>
          </w:tcPr>
          <w:p w:rsidR="002D0415" w:rsidRPr="005F1F69" w:rsidRDefault="002D0415" w:rsidP="00F12617">
            <w:pPr>
              <w:tabs>
                <w:tab w:val="left" w:pos="740"/>
                <w:tab w:val="left" w:pos="989"/>
              </w:tabs>
              <w:spacing w:line="360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Not suitable for </w:t>
            </w:r>
            <w:r w:rsidRPr="005F1F69">
              <w:rPr>
                <w:rFonts w:ascii="Arial Narrow" w:hAnsi="Arial Narrow" w:cs="Arial"/>
                <w:sz w:val="22"/>
                <w:szCs w:val="22"/>
                <w:u w:val="single"/>
              </w:rPr>
              <w:t>drinking</w:t>
            </w:r>
            <w:r w:rsidRPr="005F1F69">
              <w:rPr>
                <w:rFonts w:ascii="Arial Narrow" w:hAnsi="Arial Narrow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0C77BD" w:rsidRDefault="000C77BD" w:rsidP="002D0415">
      <w:pPr>
        <w:rPr>
          <w:rFonts w:ascii="Arial Narrow" w:hAnsi="Arial Narrow"/>
          <w:sz w:val="22"/>
          <w:szCs w:val="22"/>
        </w:rPr>
      </w:pPr>
    </w:p>
    <w:p w:rsidR="005F1F69" w:rsidRDefault="005F1F69" w:rsidP="002D0415">
      <w:pPr>
        <w:rPr>
          <w:rFonts w:ascii="Arial Narrow" w:hAnsi="Arial Narrow"/>
          <w:sz w:val="22"/>
          <w:szCs w:val="22"/>
        </w:rPr>
      </w:pPr>
    </w:p>
    <w:p w:rsidR="005F1F69" w:rsidRPr="005F1F69" w:rsidRDefault="005F1F69" w:rsidP="002D0415">
      <w:pPr>
        <w:rPr>
          <w:rFonts w:ascii="Arial Narrow" w:hAnsi="Arial Narrow"/>
          <w:sz w:val="22"/>
          <w:szCs w:val="22"/>
        </w:rPr>
      </w:pPr>
    </w:p>
    <w:p w:rsidR="000C77BD" w:rsidRPr="005F1F69" w:rsidRDefault="000C77BD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numPr>
          <w:ilvl w:val="1"/>
          <w:numId w:val="10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Analysing water supply system</w:t>
      </w:r>
    </w:p>
    <w:p w:rsidR="002D0415" w:rsidRPr="005F1F69" w:rsidRDefault="002D0415" w:rsidP="002D0415">
      <w:pPr>
        <w:numPr>
          <w:ilvl w:val="1"/>
          <w:numId w:val="10"/>
        </w:numPr>
        <w:rPr>
          <w:rFonts w:ascii="Arial Narrow" w:hAnsi="Arial Narrow"/>
          <w:b/>
          <w:sz w:val="22"/>
          <w:szCs w:val="22"/>
        </w:rPr>
      </w:pPr>
      <w:r w:rsidRPr="005F1F69">
        <w:rPr>
          <w:rFonts w:ascii="Arial Narrow" w:hAnsi="Arial Narrow"/>
          <w:b/>
          <w:sz w:val="22"/>
          <w:szCs w:val="22"/>
        </w:rPr>
        <w:t>Understanding the preservation of water quality</w:t>
      </w: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</w:p>
    <w:p w:rsidR="002D0415" w:rsidRPr="005F1F69" w:rsidRDefault="002D0415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>1</w:t>
      </w:r>
      <w:r w:rsidRPr="005F1F69">
        <w:rPr>
          <w:rFonts w:ascii="Arial Narrow" w:hAnsi="Arial Narrow"/>
          <w:sz w:val="22"/>
          <w:szCs w:val="22"/>
        </w:rPr>
        <w:tab/>
      </w:r>
      <w:r w:rsidR="00D6559B" w:rsidRPr="005F1F69">
        <w:rPr>
          <w:rFonts w:ascii="Arial Narrow" w:hAnsi="Arial Narrow"/>
          <w:sz w:val="22"/>
          <w:szCs w:val="22"/>
        </w:rPr>
        <w:t>i)</w:t>
      </w:r>
      <w:r w:rsidR="00D6559B" w:rsidRPr="005F1F69">
        <w:rPr>
          <w:rFonts w:ascii="Arial Narrow" w:hAnsi="Arial Narrow"/>
          <w:sz w:val="22"/>
          <w:szCs w:val="22"/>
        </w:rPr>
        <w:tab/>
        <w:t>sedimentation</w:t>
      </w:r>
    </w:p>
    <w:p w:rsidR="00D6559B" w:rsidRPr="005F1F69" w:rsidRDefault="00D6559B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tab/>
        <w:t>ii)</w:t>
      </w:r>
      <w:r w:rsidRPr="005F1F69">
        <w:rPr>
          <w:rFonts w:ascii="Arial Narrow" w:hAnsi="Arial Narrow"/>
          <w:sz w:val="22"/>
          <w:szCs w:val="22"/>
        </w:rPr>
        <w:tab/>
        <w:t>chlorination</w:t>
      </w:r>
    </w:p>
    <w:p w:rsidR="00D6559B" w:rsidRPr="005F1F69" w:rsidRDefault="00D6559B" w:rsidP="002D0415">
      <w:pPr>
        <w:rPr>
          <w:rFonts w:ascii="Arial Narrow" w:hAnsi="Arial Narrow"/>
          <w:sz w:val="22"/>
          <w:szCs w:val="22"/>
        </w:rPr>
      </w:pPr>
      <w:r w:rsidRPr="005F1F69">
        <w:rPr>
          <w:rFonts w:ascii="Arial Narrow" w:hAnsi="Arial Narrow"/>
          <w:sz w:val="22"/>
          <w:szCs w:val="22"/>
        </w:rPr>
        <w:lastRenderedPageBreak/>
        <w:t>2</w:t>
      </w:r>
      <w:r w:rsidRPr="005F1F69">
        <w:rPr>
          <w:rFonts w:ascii="Arial Narrow" w:hAnsi="Arial Narrow"/>
          <w:sz w:val="22"/>
          <w:szCs w:val="22"/>
        </w:rPr>
        <w:tab/>
      </w:r>
    </w:p>
    <w:tbl>
      <w:tblPr>
        <w:tblStyle w:val="TableGrid"/>
        <w:tblpPr w:leftFromText="180" w:rightFromText="180" w:vertAnchor="text" w:horzAnchor="margin" w:tblpX="684" w:tblpY="138"/>
        <w:tblW w:w="0" w:type="auto"/>
        <w:tblInd w:w="0" w:type="dxa"/>
        <w:tblLook w:val="01E0"/>
      </w:tblPr>
      <w:tblGrid>
        <w:gridCol w:w="2628"/>
        <w:gridCol w:w="6120"/>
      </w:tblGrid>
      <w:tr w:rsidR="00D6559B" w:rsidRPr="005F1F69">
        <w:tc>
          <w:tcPr>
            <w:tcW w:w="2628" w:type="dxa"/>
          </w:tcPr>
          <w:p w:rsidR="00D6559B" w:rsidRPr="005F1F69" w:rsidRDefault="00D6559B" w:rsidP="00F12617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Chemicals</w:t>
            </w:r>
          </w:p>
        </w:tc>
        <w:tc>
          <w:tcPr>
            <w:tcW w:w="6120" w:type="dxa"/>
          </w:tcPr>
          <w:p w:rsidR="00D6559B" w:rsidRPr="005F1F69" w:rsidRDefault="00D6559B" w:rsidP="00F12617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b/>
                <w:sz w:val="22"/>
                <w:szCs w:val="22"/>
              </w:rPr>
              <w:t>Uses</w:t>
            </w:r>
          </w:p>
        </w:tc>
      </w:tr>
      <w:tr w:rsidR="00D6559B" w:rsidRPr="005F1F69">
        <w:tc>
          <w:tcPr>
            <w:tcW w:w="2628" w:type="dxa"/>
          </w:tcPr>
          <w:p w:rsidR="00D6559B" w:rsidRPr="005F1F69" w:rsidRDefault="00D6559B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Alum</w:t>
            </w:r>
          </w:p>
        </w:tc>
        <w:tc>
          <w:tcPr>
            <w:tcW w:w="6120" w:type="dxa"/>
          </w:tcPr>
          <w:p w:rsidR="00D6559B" w:rsidRPr="005F1F69" w:rsidRDefault="00D6559B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Make small particles stick together to form danger solid lumps</w:t>
            </w:r>
          </w:p>
        </w:tc>
      </w:tr>
      <w:tr w:rsidR="00D6559B" w:rsidRPr="005F1F69">
        <w:tc>
          <w:tcPr>
            <w:tcW w:w="2628" w:type="dxa"/>
          </w:tcPr>
          <w:p w:rsidR="00D6559B" w:rsidRPr="005F1F69" w:rsidRDefault="00D6559B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Chlorine</w:t>
            </w:r>
          </w:p>
        </w:tc>
        <w:tc>
          <w:tcPr>
            <w:tcW w:w="6120" w:type="dxa"/>
          </w:tcPr>
          <w:p w:rsidR="00D6559B" w:rsidRPr="005F1F69" w:rsidRDefault="00D6559B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Kill bacteria</w:t>
            </w:r>
          </w:p>
        </w:tc>
      </w:tr>
      <w:tr w:rsidR="00D6559B" w:rsidRPr="005F1F69">
        <w:tc>
          <w:tcPr>
            <w:tcW w:w="2628" w:type="dxa"/>
          </w:tcPr>
          <w:p w:rsidR="00D6559B" w:rsidRPr="005F1F69" w:rsidRDefault="00D6559B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Floride</w:t>
            </w:r>
          </w:p>
        </w:tc>
        <w:tc>
          <w:tcPr>
            <w:tcW w:w="6120" w:type="dxa"/>
          </w:tcPr>
          <w:p w:rsidR="00D6559B" w:rsidRPr="005F1F69" w:rsidRDefault="00D6559B" w:rsidP="00F12617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5F1F69">
              <w:rPr>
                <w:rFonts w:ascii="Arial Narrow" w:hAnsi="Arial Narrow" w:cs="Arial"/>
                <w:sz w:val="22"/>
                <w:szCs w:val="22"/>
              </w:rPr>
              <w:t>Reduce tooth decay</w:t>
            </w:r>
          </w:p>
        </w:tc>
      </w:tr>
    </w:tbl>
    <w:p w:rsidR="00D6559B" w:rsidRPr="005F1F69" w:rsidRDefault="00D6559B" w:rsidP="002D0415">
      <w:pPr>
        <w:rPr>
          <w:rFonts w:ascii="Arial Narrow" w:hAnsi="Arial Narrow"/>
          <w:sz w:val="22"/>
          <w:szCs w:val="22"/>
        </w:rPr>
      </w:pPr>
    </w:p>
    <w:p w:rsidR="00D64CBF" w:rsidRPr="005F1F69" w:rsidRDefault="00D64CBF" w:rsidP="002D0415">
      <w:pPr>
        <w:rPr>
          <w:rFonts w:ascii="Arial Narrow" w:hAnsi="Arial Narrow"/>
          <w:sz w:val="22"/>
          <w:szCs w:val="22"/>
        </w:rPr>
      </w:pPr>
    </w:p>
    <w:p w:rsidR="00D64CBF" w:rsidRPr="005F1F69" w:rsidRDefault="00D64CBF" w:rsidP="002D0415">
      <w:pPr>
        <w:rPr>
          <w:rFonts w:ascii="Arial Narrow" w:hAnsi="Arial Narrow"/>
          <w:sz w:val="22"/>
          <w:szCs w:val="22"/>
        </w:rPr>
      </w:pPr>
    </w:p>
    <w:p w:rsidR="00D64CBF" w:rsidRPr="005F1F69" w:rsidRDefault="00D64CBF" w:rsidP="002D0415">
      <w:pPr>
        <w:rPr>
          <w:rFonts w:ascii="Arial Narrow" w:hAnsi="Arial Narrow"/>
          <w:sz w:val="22"/>
          <w:szCs w:val="22"/>
        </w:rPr>
      </w:pPr>
    </w:p>
    <w:p w:rsidR="00D64CBF" w:rsidRPr="005F1F69" w:rsidRDefault="00D64CBF" w:rsidP="002D0415">
      <w:pPr>
        <w:rPr>
          <w:rFonts w:ascii="Arial Narrow" w:hAnsi="Arial Narrow"/>
          <w:sz w:val="22"/>
          <w:szCs w:val="22"/>
        </w:rPr>
      </w:pPr>
    </w:p>
    <w:p w:rsidR="00D64CBF" w:rsidRPr="005F1F69" w:rsidRDefault="00D64CBF" w:rsidP="002D0415">
      <w:pPr>
        <w:rPr>
          <w:rFonts w:ascii="Arial Narrow" w:hAnsi="Arial Narrow"/>
          <w:sz w:val="22"/>
          <w:szCs w:val="22"/>
        </w:rPr>
      </w:pPr>
    </w:p>
    <w:p w:rsidR="00D64CBF" w:rsidRPr="005F1F69" w:rsidRDefault="00D64CBF" w:rsidP="002D0415">
      <w:pPr>
        <w:rPr>
          <w:rFonts w:ascii="Arial Narrow" w:hAnsi="Arial Narrow"/>
          <w:sz w:val="22"/>
          <w:szCs w:val="22"/>
        </w:rPr>
      </w:pPr>
    </w:p>
    <w:p w:rsidR="005F1F69" w:rsidRDefault="005F1F69" w:rsidP="002D0415">
      <w:pPr>
        <w:rPr>
          <w:rFonts w:ascii="Arial Narrow" w:hAnsi="Arial Narrow"/>
          <w:b/>
          <w:sz w:val="22"/>
          <w:szCs w:val="22"/>
        </w:rPr>
      </w:pPr>
    </w:p>
    <w:sectPr w:rsidR="005F1F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1DE" w:rsidRDefault="002E21DE">
      <w:r>
        <w:separator/>
      </w:r>
    </w:p>
  </w:endnote>
  <w:endnote w:type="continuationSeparator" w:id="0">
    <w:p w:rsidR="002E21DE" w:rsidRDefault="002E2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2BD" w:rsidRDefault="000112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BD" w:rsidRPr="000C77BD" w:rsidRDefault="000C77BD" w:rsidP="000C77BD">
    <w:pPr>
      <w:pStyle w:val="Footer"/>
      <w:jc w:val="right"/>
      <w:rPr>
        <w:rFonts w:ascii="Arial Rounded MT Bold" w:hAnsi="Arial Rounded MT Bold"/>
        <w:sz w:val="20"/>
        <w:szCs w:val="20"/>
      </w:rPr>
    </w:pPr>
    <w:r w:rsidRPr="000C77BD">
      <w:rPr>
        <w:rFonts w:ascii="Arial Rounded MT Bold" w:hAnsi="Arial Rounded MT Bold"/>
        <w:sz w:val="20"/>
        <w:szCs w:val="20"/>
      </w:rPr>
      <w:t>@ JPN PERAK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2BD" w:rsidRDefault="000112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1DE" w:rsidRDefault="002E21DE">
      <w:r>
        <w:separator/>
      </w:r>
    </w:p>
  </w:footnote>
  <w:footnote w:type="continuationSeparator" w:id="0">
    <w:p w:rsidR="002E21DE" w:rsidRDefault="002E2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2BD" w:rsidRDefault="000112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765"/>
      <w:gridCol w:w="1105"/>
    </w:tblGrid>
    <w:tr w:rsidR="000112BD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74D90BE831F4925847EFA484315331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112BD" w:rsidRDefault="000112BD" w:rsidP="000112B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  <w:lang w:val="en-MY"/>
                </w:rPr>
                <w:t>SKEMA JAWAPAN MTF SOLAR 4 i –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color w:val="4F81BD" w:themeColor="accent1"/>
            <w:sz w:val="36"/>
            <w:szCs w:val="36"/>
            <w:lang w:val="en-MY"/>
          </w:rPr>
          <w:alias w:val="Year"/>
          <w:id w:val="77761609"/>
          <w:placeholder>
            <w:docPart w:val="AA8757AE1E5D415D858F9CA118BB3F3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112BD" w:rsidRDefault="000112B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0112BD">
                <w:rPr>
                  <w:rFonts w:asciiTheme="majorHAnsi" w:eastAsiaTheme="majorEastAsia" w:hAnsiTheme="majorHAnsi" w:cstheme="majorBidi"/>
                  <w:sz w:val="36"/>
                  <w:szCs w:val="36"/>
                  <w:lang w:val="en-MY"/>
                </w:rPr>
                <w:t>2011</w:t>
              </w:r>
            </w:p>
          </w:tc>
        </w:sdtContent>
      </w:sdt>
    </w:tr>
  </w:tbl>
  <w:p w:rsidR="000C77BD" w:rsidRPr="000C77BD" w:rsidRDefault="000C77BD" w:rsidP="000C77BD">
    <w:pPr>
      <w:pStyle w:val="Header"/>
      <w:jc w:val="right"/>
      <w:rPr>
        <w:rFonts w:ascii="Arial Rounded MT Bold" w:hAnsi="Arial Rounded MT Bold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2BD" w:rsidRDefault="000112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1D1A"/>
    <w:multiLevelType w:val="multilevel"/>
    <w:tmpl w:val="4320AC3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FC0EE6"/>
    <w:multiLevelType w:val="multilevel"/>
    <w:tmpl w:val="A290D75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1231834"/>
    <w:multiLevelType w:val="hybridMultilevel"/>
    <w:tmpl w:val="7F8EFDB6"/>
    <w:lvl w:ilvl="0" w:tplc="A00C536A">
      <w:start w:val="3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25597C"/>
    <w:multiLevelType w:val="hybridMultilevel"/>
    <w:tmpl w:val="3F5291C8"/>
    <w:lvl w:ilvl="0" w:tplc="843C9AEE">
      <w:start w:val="3"/>
      <w:numFmt w:val="lowerRoman"/>
      <w:lvlText w:val="%1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E0430AA"/>
    <w:multiLevelType w:val="hybridMultilevel"/>
    <w:tmpl w:val="EB9C573E"/>
    <w:lvl w:ilvl="0" w:tplc="5F14EBA6">
      <w:start w:val="3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9271DC"/>
    <w:multiLevelType w:val="hybridMultilevel"/>
    <w:tmpl w:val="958C8980"/>
    <w:lvl w:ilvl="0" w:tplc="78C46198">
      <w:start w:val="3"/>
      <w:numFmt w:val="lowerRoman"/>
      <w:lvlText w:val="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6B655775"/>
    <w:multiLevelType w:val="hybridMultilevel"/>
    <w:tmpl w:val="395276C0"/>
    <w:lvl w:ilvl="0" w:tplc="36DAA1DE">
      <w:start w:val="3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0E30BDA"/>
    <w:multiLevelType w:val="multilevel"/>
    <w:tmpl w:val="BEF6597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57432BF"/>
    <w:multiLevelType w:val="multilevel"/>
    <w:tmpl w:val="FCB6575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B9563C4"/>
    <w:multiLevelType w:val="hybridMultilevel"/>
    <w:tmpl w:val="F6D85152"/>
    <w:lvl w:ilvl="0" w:tplc="AAF87D1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1719B"/>
    <w:multiLevelType w:val="hybridMultilevel"/>
    <w:tmpl w:val="BDD056AA"/>
    <w:lvl w:ilvl="0" w:tplc="A4223AA8">
      <w:start w:val="3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F21"/>
    <w:rsid w:val="000112BD"/>
    <w:rsid w:val="0001469F"/>
    <w:rsid w:val="000C77BD"/>
    <w:rsid w:val="00222F21"/>
    <w:rsid w:val="002D0415"/>
    <w:rsid w:val="002E21DE"/>
    <w:rsid w:val="003C2814"/>
    <w:rsid w:val="003D1CE0"/>
    <w:rsid w:val="003D369E"/>
    <w:rsid w:val="00401CFA"/>
    <w:rsid w:val="005135B3"/>
    <w:rsid w:val="00597BA2"/>
    <w:rsid w:val="005D7B45"/>
    <w:rsid w:val="005F1F69"/>
    <w:rsid w:val="00AB37E8"/>
    <w:rsid w:val="00BE440D"/>
    <w:rsid w:val="00D64CBF"/>
    <w:rsid w:val="00D6559B"/>
    <w:rsid w:val="00EA0C91"/>
    <w:rsid w:val="00EB5534"/>
    <w:rsid w:val="00EE5544"/>
    <w:rsid w:val="00F12617"/>
    <w:rsid w:val="00FC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D0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D0415"/>
    <w:pPr>
      <w:spacing w:line="276" w:lineRule="atLeast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odyText">
    <w:name w:val="Body Text"/>
    <w:basedOn w:val="Normal"/>
    <w:rsid w:val="00FC2C33"/>
    <w:pPr>
      <w:jc w:val="right"/>
    </w:pPr>
  </w:style>
  <w:style w:type="paragraph" w:styleId="Header">
    <w:name w:val="header"/>
    <w:basedOn w:val="Normal"/>
    <w:link w:val="HeaderChar"/>
    <w:uiPriority w:val="99"/>
    <w:rsid w:val="000C77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C77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2BD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11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12B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4D90BE831F4925847EFA4843153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6765E-0498-4CC7-94F3-D309FD3C81C8}"/>
      </w:docPartPr>
      <w:docPartBody>
        <w:p w:rsidR="00000000" w:rsidRDefault="00822BF7" w:rsidP="00822BF7">
          <w:pPr>
            <w:pStyle w:val="974D90BE831F4925847EFA484315331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AA8757AE1E5D415D858F9CA118BB3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AAA3-0E36-40B3-BE8C-77B83A33FCF2}"/>
      </w:docPartPr>
      <w:docPartBody>
        <w:p w:rsidR="00000000" w:rsidRDefault="00822BF7" w:rsidP="00822BF7">
          <w:pPr>
            <w:pStyle w:val="AA8757AE1E5D415D858F9CA118BB3F3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2BF7"/>
    <w:rsid w:val="00822BF7"/>
    <w:rsid w:val="00DB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4D90BE831F4925847EFA4843153316">
    <w:name w:val="974D90BE831F4925847EFA4843153316"/>
    <w:rsid w:val="00822BF7"/>
  </w:style>
  <w:style w:type="paragraph" w:customStyle="1" w:styleId="AA8757AE1E5D415D858F9CA118BB3F34">
    <w:name w:val="AA8757AE1E5D415D858F9CA118BB3F34"/>
    <w:rsid w:val="00822B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SKEMA JAWAPAN MTF SOALR 4 – 2011</vt:lpstr>
    </vt:vector>
  </TitlesOfParts>
  <Company>Hewlett-Packard</Company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SKEMA JAWAPAN MTF SOLAR 4 i –</dc:title>
  <dc:creator>Acer</dc:creator>
  <cp:lastModifiedBy>hp</cp:lastModifiedBy>
  <cp:revision>2</cp:revision>
  <dcterms:created xsi:type="dcterms:W3CDTF">2010-12-17T09:02:00Z</dcterms:created>
  <dcterms:modified xsi:type="dcterms:W3CDTF">2010-12-17T09:02:00Z</dcterms:modified>
</cp:coreProperties>
</file>